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2D" w:rsidRPr="00F01CB4" w:rsidRDefault="00F2752D" w:rsidP="00035971">
      <w:pPr>
        <w:spacing w:line="312" w:lineRule="auto"/>
        <w:jc w:val="center"/>
        <w:rPr>
          <w:b/>
          <w:sz w:val="28"/>
          <w:szCs w:val="28"/>
        </w:rPr>
      </w:pPr>
      <w:r w:rsidRPr="00F01CB4">
        <w:rPr>
          <w:b/>
          <w:sz w:val="28"/>
          <w:szCs w:val="28"/>
        </w:rPr>
        <w:t>ПОЯСНИТЕЛЬНАЯ ЗАПИСКА</w:t>
      </w:r>
    </w:p>
    <w:p w:rsidR="00935BBB" w:rsidRPr="00F01CB4" w:rsidRDefault="00935BBB" w:rsidP="005900D8">
      <w:pPr>
        <w:jc w:val="center"/>
        <w:rPr>
          <w:b/>
          <w:sz w:val="28"/>
          <w:szCs w:val="28"/>
        </w:rPr>
      </w:pPr>
      <w:r w:rsidRPr="00F01CB4">
        <w:rPr>
          <w:b/>
          <w:sz w:val="28"/>
          <w:szCs w:val="28"/>
        </w:rPr>
        <w:t xml:space="preserve">к </w:t>
      </w:r>
      <w:r w:rsidR="000D75BF" w:rsidRPr="00F01CB4">
        <w:rPr>
          <w:b/>
          <w:sz w:val="28"/>
          <w:szCs w:val="28"/>
        </w:rPr>
        <w:t xml:space="preserve">проекту </w:t>
      </w:r>
      <w:r w:rsidR="00FC67F6">
        <w:rPr>
          <w:b/>
          <w:sz w:val="28"/>
          <w:szCs w:val="28"/>
        </w:rPr>
        <w:t>закона</w:t>
      </w:r>
      <w:r w:rsidR="0036582B">
        <w:rPr>
          <w:b/>
          <w:sz w:val="28"/>
          <w:szCs w:val="28"/>
        </w:rPr>
        <w:t xml:space="preserve"> </w:t>
      </w:r>
      <w:r w:rsidRPr="00F01CB4">
        <w:rPr>
          <w:b/>
          <w:sz w:val="28"/>
          <w:szCs w:val="28"/>
        </w:rPr>
        <w:t>Удмуртской Республики</w:t>
      </w:r>
    </w:p>
    <w:p w:rsidR="00935BBB" w:rsidRPr="00F01CB4" w:rsidRDefault="00935BBB" w:rsidP="005900D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01CB4">
        <w:rPr>
          <w:b/>
          <w:sz w:val="28"/>
          <w:szCs w:val="28"/>
        </w:rPr>
        <w:t>«О внесении изменений в Закон Удмуртской Республики</w:t>
      </w:r>
    </w:p>
    <w:p w:rsidR="009E5F12" w:rsidRPr="00F01CB4" w:rsidRDefault="00935BBB" w:rsidP="005900D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01CB4">
        <w:rPr>
          <w:b/>
          <w:sz w:val="28"/>
          <w:szCs w:val="28"/>
        </w:rPr>
        <w:t>«</w:t>
      </w:r>
      <w:r w:rsidR="009E5F12" w:rsidRPr="00F01CB4">
        <w:rPr>
          <w:rFonts w:eastAsia="Calibri"/>
          <w:b/>
          <w:bCs/>
          <w:sz w:val="28"/>
          <w:szCs w:val="28"/>
          <w:lang w:eastAsia="en-US"/>
        </w:rPr>
        <w:t>О бюдже</w:t>
      </w:r>
      <w:r w:rsidR="00F3556A" w:rsidRPr="00F01CB4">
        <w:rPr>
          <w:rFonts w:eastAsia="Calibri"/>
          <w:b/>
          <w:bCs/>
          <w:sz w:val="28"/>
          <w:szCs w:val="28"/>
          <w:lang w:eastAsia="en-US"/>
        </w:rPr>
        <w:t>те Удмуртской Республики на 2020</w:t>
      </w:r>
      <w:r w:rsidR="009E5F12" w:rsidRPr="00F01CB4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F2752D" w:rsidRPr="00F01CB4" w:rsidRDefault="00D93A33" w:rsidP="005900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CB4">
        <w:rPr>
          <w:rFonts w:eastAsia="Calibri"/>
          <w:b/>
          <w:bCs/>
          <w:sz w:val="28"/>
          <w:szCs w:val="28"/>
          <w:lang w:eastAsia="en-US"/>
        </w:rPr>
        <w:t>и на плановый период 20</w:t>
      </w:r>
      <w:r w:rsidR="001C4339" w:rsidRPr="00F01CB4">
        <w:rPr>
          <w:rFonts w:eastAsia="Calibri"/>
          <w:b/>
          <w:bCs/>
          <w:sz w:val="28"/>
          <w:szCs w:val="28"/>
          <w:lang w:eastAsia="en-US"/>
        </w:rPr>
        <w:t>2</w:t>
      </w:r>
      <w:r w:rsidR="00F3556A" w:rsidRPr="00F01CB4">
        <w:rPr>
          <w:rFonts w:eastAsia="Calibri"/>
          <w:b/>
          <w:bCs/>
          <w:sz w:val="28"/>
          <w:szCs w:val="28"/>
          <w:lang w:eastAsia="en-US"/>
        </w:rPr>
        <w:t>1</w:t>
      </w:r>
      <w:r w:rsidRPr="00F01CB4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F3556A" w:rsidRPr="00F01CB4">
        <w:rPr>
          <w:rFonts w:eastAsia="Calibri"/>
          <w:b/>
          <w:bCs/>
          <w:sz w:val="28"/>
          <w:szCs w:val="28"/>
          <w:lang w:eastAsia="en-US"/>
        </w:rPr>
        <w:t>2</w:t>
      </w:r>
      <w:r w:rsidR="009E5F12" w:rsidRPr="00F01CB4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  <w:r w:rsidR="00935BBB" w:rsidRPr="00F01CB4">
        <w:rPr>
          <w:b/>
          <w:sz w:val="28"/>
          <w:szCs w:val="28"/>
        </w:rPr>
        <w:t>»</w:t>
      </w:r>
    </w:p>
    <w:p w:rsidR="00216867" w:rsidRPr="000438DE" w:rsidRDefault="00216867" w:rsidP="00035971">
      <w:pPr>
        <w:autoSpaceDE w:val="0"/>
        <w:autoSpaceDN w:val="0"/>
        <w:adjustRightInd w:val="0"/>
        <w:spacing w:line="312" w:lineRule="auto"/>
        <w:outlineLvl w:val="0"/>
        <w:rPr>
          <w:b/>
          <w:sz w:val="26"/>
          <w:szCs w:val="26"/>
        </w:rPr>
      </w:pPr>
    </w:p>
    <w:p w:rsidR="003D7F38" w:rsidRDefault="00FE5260" w:rsidP="008D14D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107A7">
        <w:rPr>
          <w:sz w:val="28"/>
          <w:szCs w:val="28"/>
        </w:rPr>
        <w:t>В соответствие со статьёй 83 Бюджетного Кодекса Российской Федерации и статьёй 24 Закона Удмуртской Республики «О бюджетном процессе в Удмуртской Республике» вносятся изменения в Закон Удмуртской Республики «О бюджете Удмуртской Республики на 2020 год и на плановый период 2021 и 2022 годов» (далее - Зак</w:t>
      </w:r>
      <w:r w:rsidR="003D7F38">
        <w:rPr>
          <w:sz w:val="28"/>
          <w:szCs w:val="28"/>
        </w:rPr>
        <w:t>он о бюджете).</w:t>
      </w:r>
    </w:p>
    <w:p w:rsidR="0071690C" w:rsidRDefault="0071690C" w:rsidP="008D14D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причины внесения изменений в Закон о бюджете:</w:t>
      </w:r>
    </w:p>
    <w:p w:rsidR="0071690C" w:rsidRDefault="0071690C" w:rsidP="008D14D8">
      <w:pPr>
        <w:pStyle w:val="ad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71690C">
        <w:rPr>
          <w:rFonts w:ascii="Times New Roman" w:eastAsia="Times New Roman" w:hAnsi="Times New Roman"/>
          <w:sz w:val="28"/>
          <w:szCs w:val="28"/>
          <w:lang w:eastAsia="ru-RU"/>
        </w:rPr>
        <w:t>Уточнение целевых</w:t>
      </w:r>
      <w:r w:rsidRPr="0071690C">
        <w:rPr>
          <w:rFonts w:ascii="Times New Roman" w:hAnsi="Times New Roman"/>
          <w:sz w:val="28"/>
          <w:szCs w:val="28"/>
        </w:rPr>
        <w:t xml:space="preserve"> федеральных средств.</w:t>
      </w:r>
    </w:p>
    <w:p w:rsidR="00AF365A" w:rsidRDefault="00AF365A" w:rsidP="008D14D8">
      <w:pPr>
        <w:pStyle w:val="ad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Замещение плановых показателей по налогу на прибыль, в связи со снижением </w:t>
      </w:r>
      <w:r w:rsidR="008D14D8">
        <w:rPr>
          <w:rFonts w:ascii="Times New Roman" w:hAnsi="Times New Roman"/>
          <w:sz w:val="28"/>
          <w:szCs w:val="28"/>
        </w:rPr>
        <w:t>его поступления, дотациями на поддержку мер по обеспечению сбалансированности бюджетов, предоставленных бюджету Удмуртской Республики  из федерального бюджета.</w:t>
      </w:r>
    </w:p>
    <w:p w:rsidR="008D14D8" w:rsidRDefault="008D14D8" w:rsidP="008D14D8">
      <w:pPr>
        <w:pStyle w:val="ad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</w:t>
      </w:r>
      <w:r w:rsidR="00F65DD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направления</w:t>
      </w:r>
      <w:r w:rsidR="00F65DD3">
        <w:rPr>
          <w:rFonts w:ascii="Times New Roman" w:hAnsi="Times New Roman"/>
          <w:sz w:val="28"/>
          <w:szCs w:val="28"/>
        </w:rPr>
        <w:t>м с учетом потребности</w:t>
      </w:r>
      <w:r>
        <w:rPr>
          <w:rFonts w:ascii="Times New Roman" w:hAnsi="Times New Roman"/>
          <w:sz w:val="28"/>
          <w:szCs w:val="28"/>
        </w:rPr>
        <w:t xml:space="preserve"> до конца 2020 года.</w:t>
      </w:r>
    </w:p>
    <w:p w:rsidR="008D14D8" w:rsidRPr="0071690C" w:rsidRDefault="008D14D8" w:rsidP="008D14D8">
      <w:pPr>
        <w:pStyle w:val="ad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бюджетных ассигнований п</w:t>
      </w:r>
      <w:r w:rsidR="000417D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направлениям, где сложилась экономия по итогам проведения конкурентных процедур, </w:t>
      </w:r>
      <w:r w:rsidR="00CE7D66">
        <w:rPr>
          <w:rFonts w:ascii="Times New Roman" w:hAnsi="Times New Roman"/>
          <w:sz w:val="28"/>
          <w:szCs w:val="28"/>
        </w:rPr>
        <w:t>отме</w:t>
      </w:r>
      <w:r>
        <w:rPr>
          <w:rFonts w:ascii="Times New Roman" w:hAnsi="Times New Roman"/>
          <w:sz w:val="28"/>
          <w:szCs w:val="28"/>
        </w:rPr>
        <w:t>н</w:t>
      </w:r>
      <w:r w:rsidR="00DE2BB3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о проведени</w:t>
      </w:r>
      <w:r w:rsidR="00DE2B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мероприятий из-за пандемии новой коронавирусной инфекции</w:t>
      </w:r>
      <w:r w:rsidR="001C5D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C5D7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низилась потребность в софинансировании в связи с сокращением целевых федеральных средств. </w:t>
      </w:r>
    </w:p>
    <w:p w:rsidR="0046016F" w:rsidRPr="00BB37D6" w:rsidRDefault="0046016F" w:rsidP="0046016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B37D6">
        <w:rPr>
          <w:sz w:val="28"/>
          <w:szCs w:val="28"/>
        </w:rPr>
        <w:t xml:space="preserve">Предлагается внесение изменений в доходную часть бюджета Удмуртской Республики </w:t>
      </w:r>
      <w:r>
        <w:rPr>
          <w:sz w:val="28"/>
          <w:szCs w:val="28"/>
        </w:rPr>
        <w:t xml:space="preserve">на 2020 год </w:t>
      </w:r>
      <w:r w:rsidRPr="00BB37D6">
        <w:rPr>
          <w:sz w:val="28"/>
          <w:szCs w:val="28"/>
        </w:rPr>
        <w:t xml:space="preserve">на </w:t>
      </w:r>
      <w:r w:rsidRPr="00B47F05">
        <w:rPr>
          <w:sz w:val="28"/>
          <w:szCs w:val="28"/>
        </w:rPr>
        <w:t xml:space="preserve">сумму </w:t>
      </w:r>
      <w:r w:rsidRPr="00CB7B3F">
        <w:rPr>
          <w:b/>
          <w:sz w:val="28"/>
          <w:szCs w:val="28"/>
        </w:rPr>
        <w:t>(-) 604 млн. 539,1 тыс. рублей:</w:t>
      </w:r>
    </w:p>
    <w:p w:rsidR="0046016F" w:rsidRPr="00BB37D6" w:rsidRDefault="0046016F" w:rsidP="0046016F">
      <w:pPr>
        <w:pStyle w:val="a3"/>
        <w:tabs>
          <w:tab w:val="left" w:pos="9360"/>
        </w:tabs>
        <w:ind w:left="1429" w:firstLine="0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4394"/>
      </w:tblGrid>
      <w:tr w:rsidR="00B64DB9" w:rsidRPr="001C0C16" w:rsidTr="00B64DB9">
        <w:trPr>
          <w:trHeight w:val="333"/>
          <w:tblHeader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1C0C16" w:rsidRDefault="00B64DB9" w:rsidP="0046016F">
            <w:pPr>
              <w:ind w:firstLine="0"/>
              <w:jc w:val="center"/>
              <w:rPr>
                <w:b/>
                <w:bCs/>
              </w:rPr>
            </w:pPr>
            <w:r w:rsidRPr="001C0C16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4DB9" w:rsidRPr="001C0C16" w:rsidRDefault="00B64DB9" w:rsidP="0046016F">
            <w:pPr>
              <w:ind w:firstLine="0"/>
              <w:jc w:val="center"/>
              <w:rPr>
                <w:b/>
                <w:bCs/>
              </w:rPr>
            </w:pPr>
            <w:r w:rsidRPr="001C0C16">
              <w:rPr>
                <w:b/>
                <w:bCs/>
              </w:rPr>
              <w:t xml:space="preserve">Сумма </w:t>
            </w:r>
          </w:p>
          <w:p w:rsidR="00B64DB9" w:rsidRPr="001C0C16" w:rsidRDefault="00B64DB9" w:rsidP="0046016F">
            <w:pPr>
              <w:ind w:firstLine="0"/>
              <w:jc w:val="center"/>
              <w:rPr>
                <w:b/>
                <w:bCs/>
              </w:rPr>
            </w:pPr>
            <w:r w:rsidRPr="001C0C16">
              <w:t>(тыс. руб.)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Pr="001C0C16" w:rsidRDefault="00B64DB9" w:rsidP="0046016F">
            <w:pPr>
              <w:ind w:firstLine="0"/>
              <w:jc w:val="center"/>
              <w:rPr>
                <w:b/>
                <w:bCs/>
              </w:rPr>
            </w:pPr>
            <w:r w:rsidRPr="001C0C16">
              <w:rPr>
                <w:b/>
                <w:bCs/>
              </w:rPr>
              <w:t>Пояснения</w:t>
            </w:r>
          </w:p>
        </w:tc>
      </w:tr>
      <w:tr w:rsidR="00B64DB9" w:rsidRPr="0086251B" w:rsidTr="00B64DB9">
        <w:trPr>
          <w:trHeight w:val="489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Default="00B64DB9" w:rsidP="0046016F">
            <w:pPr>
              <w:ind w:firstLine="0"/>
              <w:rPr>
                <w:b/>
                <w:sz w:val="20"/>
                <w:szCs w:val="20"/>
              </w:rPr>
            </w:pPr>
            <w:r w:rsidRPr="008F243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- 7 528 838,0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Pr="00C8277E" w:rsidRDefault="00B64DB9" w:rsidP="0046016F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B64DB9" w:rsidRPr="0086251B" w:rsidTr="00B64DB9">
        <w:trPr>
          <w:trHeight w:val="489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Default="00B64DB9" w:rsidP="0046016F">
            <w:pPr>
              <w:ind w:firstLine="0"/>
              <w:rPr>
                <w:b/>
                <w:sz w:val="20"/>
                <w:szCs w:val="20"/>
              </w:rPr>
            </w:pPr>
            <w:r w:rsidRPr="008F243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- 7 130 759,0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Pr="00C8277E" w:rsidRDefault="00B64DB9" w:rsidP="0046016F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B64DB9" w:rsidRPr="0086251B" w:rsidTr="00B64DB9">
        <w:trPr>
          <w:trHeight w:val="489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8F2435" w:rsidRDefault="00B64DB9" w:rsidP="0046016F">
            <w:pPr>
              <w:ind w:firstLine="0"/>
              <w:rPr>
                <w:sz w:val="20"/>
                <w:szCs w:val="20"/>
              </w:rPr>
            </w:pPr>
            <w:r w:rsidRPr="008F2435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Pr="008F2435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- 6 110 369,0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Pr="00DA4C3F" w:rsidRDefault="00B64DB9" w:rsidP="0046016F">
            <w:pPr>
              <w:ind w:firstLine="0"/>
              <w:rPr>
                <w:sz w:val="20"/>
                <w:szCs w:val="20"/>
              </w:rPr>
            </w:pPr>
            <w:r w:rsidRPr="00DA4C3F">
              <w:rPr>
                <w:sz w:val="20"/>
                <w:szCs w:val="20"/>
              </w:rPr>
              <w:t>В связи со сложившейся экономической ситуацией на фоне падения мировых цен на нефть и волатильности курса рубля наблюдается значительное снижение налога на прибыль организаций</w:t>
            </w:r>
          </w:p>
        </w:tc>
      </w:tr>
      <w:tr w:rsidR="00B64DB9" w:rsidRPr="0086251B" w:rsidTr="00B64DB9">
        <w:trPr>
          <w:trHeight w:val="489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8540F7" w:rsidRDefault="00B64DB9" w:rsidP="0046016F">
            <w:pPr>
              <w:ind w:firstLine="0"/>
              <w:rPr>
                <w:sz w:val="20"/>
                <w:szCs w:val="20"/>
              </w:rPr>
            </w:pPr>
            <w:r w:rsidRPr="008540F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Pr="008540F7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540F7">
              <w:rPr>
                <w:bCs/>
                <w:sz w:val="20"/>
                <w:szCs w:val="20"/>
              </w:rPr>
              <w:t>- 1</w:t>
            </w:r>
            <w:r>
              <w:rPr>
                <w:bCs/>
                <w:sz w:val="20"/>
                <w:szCs w:val="20"/>
              </w:rPr>
              <w:t> 020 390,0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Pr="00DA4C3F" w:rsidRDefault="00B64DB9" w:rsidP="0046016F">
            <w:pPr>
              <w:ind w:firstLine="0"/>
              <w:rPr>
                <w:sz w:val="20"/>
                <w:szCs w:val="20"/>
              </w:rPr>
            </w:pPr>
            <w:r w:rsidRPr="00DA4C3F">
              <w:rPr>
                <w:sz w:val="20"/>
                <w:szCs w:val="20"/>
              </w:rPr>
              <w:t>В соответствии с текущей ситуацией по исполнению налога на доход</w:t>
            </w:r>
            <w:r>
              <w:rPr>
                <w:sz w:val="20"/>
                <w:szCs w:val="20"/>
              </w:rPr>
              <w:t>ы</w:t>
            </w:r>
            <w:r w:rsidRPr="00DA4C3F">
              <w:rPr>
                <w:sz w:val="20"/>
                <w:szCs w:val="20"/>
              </w:rPr>
              <w:t xml:space="preserve"> физических лиц</w:t>
            </w:r>
          </w:p>
        </w:tc>
      </w:tr>
      <w:tr w:rsidR="00B64DB9" w:rsidRPr="0086251B" w:rsidTr="00B64DB9">
        <w:trPr>
          <w:trHeight w:val="489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Default="00B64DB9" w:rsidP="0046016F">
            <w:pPr>
              <w:ind w:firstLine="0"/>
              <w:rPr>
                <w:b/>
                <w:sz w:val="20"/>
                <w:szCs w:val="20"/>
              </w:rPr>
            </w:pPr>
            <w:r w:rsidRPr="008F2435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- 400 141,0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Pr="00C8277E" w:rsidRDefault="00B64DB9" w:rsidP="0046016F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B64DB9" w:rsidRPr="0086251B" w:rsidTr="00B64DB9">
        <w:trPr>
          <w:trHeight w:val="489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8F2435" w:rsidRDefault="00B64DB9" w:rsidP="0046016F">
            <w:pPr>
              <w:ind w:firstLine="0"/>
              <w:rPr>
                <w:sz w:val="20"/>
                <w:szCs w:val="20"/>
              </w:rPr>
            </w:pPr>
            <w:r w:rsidRPr="008F243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Pr="008F2435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- 400 141,0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Pr="008F2435" w:rsidRDefault="00B64DB9" w:rsidP="0046016F">
            <w:pPr>
              <w:ind w:firstLine="0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Приведение в соответствие с уточненным прогнозом Федерального казначейства акцизов на </w:t>
            </w:r>
            <w:r>
              <w:rPr>
                <w:sz w:val="20"/>
                <w:szCs w:val="20"/>
              </w:rPr>
              <w:t>нефтепродукты</w:t>
            </w:r>
          </w:p>
        </w:tc>
      </w:tr>
      <w:tr w:rsidR="00B64DB9" w:rsidRPr="0086251B" w:rsidTr="00B64DB9">
        <w:trPr>
          <w:trHeight w:val="489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Default="00B64DB9" w:rsidP="0046016F">
            <w:pPr>
              <w:ind w:firstLine="0"/>
              <w:rPr>
                <w:b/>
                <w:sz w:val="20"/>
                <w:szCs w:val="20"/>
              </w:rPr>
            </w:pPr>
            <w:r w:rsidRPr="008F2435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+ 2 062,0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правка в связи с уточнением кода бюджетной классификации доходов:</w:t>
            </w:r>
          </w:p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 w:rsidRPr="008F2435">
              <w:rPr>
                <w:sz w:val="20"/>
                <w:szCs w:val="20"/>
              </w:rPr>
              <w:t>2 18 02010 02 0000 150</w:t>
            </w:r>
            <w:r>
              <w:rPr>
                <w:sz w:val="20"/>
                <w:szCs w:val="20"/>
              </w:rPr>
              <w:t xml:space="preserve"> (-) 2 061,6  </w:t>
            </w:r>
          </w:p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02992 02 0000 130 (+) 2 062,0</w:t>
            </w:r>
          </w:p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(фактическое поступление в бюджет </w:t>
            </w:r>
            <w:r>
              <w:rPr>
                <w:sz w:val="20"/>
                <w:szCs w:val="20"/>
              </w:rPr>
              <w:lastRenderedPageBreak/>
              <w:t>республики прочих доходов от компенсации затрат бюджетов субъектов РФ)</w:t>
            </w:r>
          </w:p>
          <w:p w:rsidR="00B64DB9" w:rsidRPr="00C8277E" w:rsidRDefault="00B64DB9" w:rsidP="0046016F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B64DB9" w:rsidRPr="0086251B" w:rsidTr="00B64DB9">
        <w:trPr>
          <w:trHeight w:val="489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C8277E" w:rsidRDefault="00B64DB9" w:rsidP="0046016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Pr="00C8277E" w:rsidRDefault="00B64DB9" w:rsidP="00460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+ 6 924 298,9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Pr="00C8277E" w:rsidRDefault="00B64DB9" w:rsidP="0046016F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B64DB9" w:rsidRPr="0086251B" w:rsidTr="00B64DB9">
        <w:trPr>
          <w:trHeight w:val="489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3F26E8" w:rsidRDefault="00B64DB9" w:rsidP="0046016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0F20C1">
              <w:rPr>
                <w:color w:val="000000" w:themeColor="text1"/>
                <w:sz w:val="20"/>
                <w:szCs w:val="20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+ 6 110 369,3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фактическим поступлением в бюджет республики дотации из федерального бюджета:</w:t>
            </w:r>
          </w:p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 w:rsidRPr="008C695A">
              <w:rPr>
                <w:b/>
                <w:sz w:val="20"/>
                <w:szCs w:val="20"/>
              </w:rPr>
              <w:t>3 090 595,4 тыс. руб</w:t>
            </w:r>
            <w:r>
              <w:rPr>
                <w:sz w:val="20"/>
                <w:szCs w:val="20"/>
              </w:rPr>
              <w:t>. - в соответствии с распоряжением Правительства РФ от 22.05.2020 № 1378-р;</w:t>
            </w:r>
          </w:p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 w:rsidRPr="008C695A">
              <w:rPr>
                <w:b/>
                <w:sz w:val="20"/>
                <w:szCs w:val="20"/>
              </w:rPr>
              <w:t>723 199,3  тыс. руб.</w:t>
            </w:r>
            <w:r>
              <w:rPr>
                <w:sz w:val="20"/>
                <w:szCs w:val="20"/>
              </w:rPr>
              <w:t xml:space="preserve"> - в соответствии с распоряжением Правительства РФ от 25.07.2020 № 1958-р;</w:t>
            </w:r>
          </w:p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 w:rsidRPr="000F49DC">
              <w:rPr>
                <w:b/>
                <w:sz w:val="20"/>
                <w:szCs w:val="20"/>
              </w:rPr>
              <w:t>2 296 574,6 тыс. руб.</w:t>
            </w:r>
            <w:r>
              <w:rPr>
                <w:sz w:val="20"/>
                <w:szCs w:val="20"/>
              </w:rPr>
              <w:t xml:space="preserve"> - </w:t>
            </w:r>
            <w:r w:rsidRPr="00973E99">
              <w:rPr>
                <w:sz w:val="20"/>
                <w:szCs w:val="20"/>
              </w:rPr>
              <w:t>в соответствии с распоряжением Правительства РФ от 19.11.2020 № 3029-р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D314E4" w:rsidRDefault="00B64DB9" w:rsidP="0046016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0F20C1">
              <w:rPr>
                <w:color w:val="000000" w:themeColor="text1"/>
                <w:sz w:val="20"/>
                <w:szCs w:val="20"/>
              </w:rPr>
              <w:t>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(COVID-19)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+ 111 862,0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связи с фактическим поступлением в бюджет республики дотации из федерального бюджета в соответствии</w:t>
            </w:r>
            <w:proofErr w:type="gramEnd"/>
            <w:r>
              <w:rPr>
                <w:sz w:val="20"/>
                <w:szCs w:val="20"/>
              </w:rPr>
              <w:t xml:space="preserve"> с распоряжением Правительства РФ от 29.10.2020 № 2804-р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3E6180" w:rsidRDefault="00B64DB9" w:rsidP="0046016F">
            <w:pPr>
              <w:ind w:firstLine="0"/>
              <w:rPr>
                <w:sz w:val="20"/>
                <w:szCs w:val="20"/>
              </w:rPr>
            </w:pPr>
            <w:r w:rsidRPr="004C6DA4">
              <w:rPr>
                <w:sz w:val="20"/>
                <w:szCs w:val="20"/>
              </w:rPr>
              <w:t>Дотации 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+ 92 924,3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связи с фактическим поступлением в бюджет республики дотации из федерального бюджета в соответствии</w:t>
            </w:r>
            <w:proofErr w:type="gramEnd"/>
            <w:r>
              <w:rPr>
                <w:sz w:val="20"/>
                <w:szCs w:val="20"/>
              </w:rPr>
              <w:t xml:space="preserve"> с распоряжением Правительства РФ от 26.11.2020 № 3118-р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C1400E" w:rsidRDefault="00B64DB9" w:rsidP="0046016F">
            <w:pPr>
              <w:ind w:firstLine="0"/>
              <w:rPr>
                <w:sz w:val="20"/>
                <w:szCs w:val="20"/>
              </w:rPr>
            </w:pPr>
            <w:r w:rsidRPr="003E6180">
              <w:rPr>
                <w:sz w:val="20"/>
                <w:szCs w:val="20"/>
              </w:rPr>
              <w:t>Субсидии бюджетам субъектов Российской Федерации на мероприятия по развитию рынка газомоторного топлива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- 32 400,0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дополнительным соглашением от 29.09.2020 № 022-09-2020-020/1 к Соглашению о предоставлении субсидии из федерального бюджета бюджету субъекта РФ от 25.12.2019 № 022-09-2020-020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C1400E" w:rsidRDefault="00B64DB9" w:rsidP="0046016F">
            <w:pPr>
              <w:ind w:firstLine="0"/>
              <w:rPr>
                <w:sz w:val="20"/>
                <w:szCs w:val="20"/>
              </w:rPr>
            </w:pPr>
            <w:r w:rsidRPr="003E6180">
              <w:rPr>
                <w:sz w:val="20"/>
                <w:szCs w:val="20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E618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6180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6180">
              <w:rPr>
                <w:bCs/>
                <w:sz w:val="20"/>
                <w:szCs w:val="20"/>
              </w:rPr>
              <w:t>308,8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распоряжением Правительства РФ от 10.10.2020 № 2619-р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C1400E" w:rsidRDefault="00B64DB9" w:rsidP="0046016F">
            <w:pPr>
              <w:ind w:firstLine="0"/>
              <w:rPr>
                <w:sz w:val="20"/>
                <w:szCs w:val="20"/>
              </w:rPr>
            </w:pPr>
            <w:r w:rsidRPr="003E6180">
              <w:rPr>
                <w:sz w:val="20"/>
                <w:szCs w:val="20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63A5B">
              <w:rPr>
                <w:bCs/>
                <w:sz w:val="20"/>
                <w:szCs w:val="20"/>
              </w:rPr>
              <w:t>- 6 491,0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дополнительным соглашением от 29.09.2020 № 054-09-2020-060/2 к Соглашению о предоставлении субсидии из федерального бюджета бюджету субъекта РФ от 15.12.2019 № 054-09-2020-060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C1400E" w:rsidRDefault="00B64DB9" w:rsidP="0046016F">
            <w:pPr>
              <w:ind w:firstLine="0"/>
              <w:rPr>
                <w:sz w:val="20"/>
                <w:szCs w:val="20"/>
              </w:rPr>
            </w:pPr>
            <w:r w:rsidRPr="003E6180">
              <w:rPr>
                <w:sz w:val="20"/>
                <w:szCs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+ 6 962,1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 w:rsidRPr="00E90F4A">
              <w:rPr>
                <w:b/>
                <w:sz w:val="20"/>
                <w:szCs w:val="20"/>
              </w:rPr>
              <w:t>(+) 8 486,2 тыс. руб.</w:t>
            </w:r>
            <w:r>
              <w:rPr>
                <w:sz w:val="20"/>
                <w:szCs w:val="20"/>
              </w:rPr>
              <w:t xml:space="preserve"> - в связи с выделением дополнительных средств федерального бюджета  в соответствии с письмом Министерства сельского хозяйства РФ от 21.10.2020 № ОЛ-10-27/17005</w:t>
            </w:r>
          </w:p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 w:rsidRPr="00E90F4A">
              <w:rPr>
                <w:b/>
                <w:sz w:val="20"/>
                <w:szCs w:val="20"/>
              </w:rPr>
              <w:t>(-) 331,7 тыс. руб.</w:t>
            </w:r>
            <w:r>
              <w:rPr>
                <w:sz w:val="20"/>
                <w:szCs w:val="20"/>
              </w:rPr>
              <w:t xml:space="preserve"> - в связи с заключением дополнительного соглашения № 082-09-2020-274/3 с Министерством сельского хозяйства РФ</w:t>
            </w:r>
          </w:p>
          <w:p w:rsidR="00B64DB9" w:rsidRPr="00E90F4A" w:rsidRDefault="00B64DB9" w:rsidP="0046016F">
            <w:pPr>
              <w:ind w:firstLine="0"/>
              <w:rPr>
                <w:sz w:val="20"/>
                <w:szCs w:val="20"/>
              </w:rPr>
            </w:pPr>
            <w:r w:rsidRPr="00E90F4A">
              <w:rPr>
                <w:b/>
                <w:sz w:val="20"/>
                <w:szCs w:val="20"/>
              </w:rPr>
              <w:t xml:space="preserve">(-) 1 192,4 тыс. руб. </w:t>
            </w:r>
            <w:r>
              <w:rPr>
                <w:sz w:val="20"/>
                <w:szCs w:val="20"/>
              </w:rPr>
              <w:t>- в связи с заключением дополнительного соглашения № 082-09-2020-274/3 с Министерством сельского хозяйства РФ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3E6180" w:rsidRDefault="00B64DB9" w:rsidP="0046016F">
            <w:pPr>
              <w:ind w:firstLine="0"/>
              <w:rPr>
                <w:sz w:val="20"/>
                <w:szCs w:val="20"/>
              </w:rPr>
            </w:pPr>
            <w:r w:rsidRPr="00704D5E">
              <w:rPr>
                <w:sz w:val="20"/>
                <w:szCs w:val="20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</w:t>
            </w:r>
            <w:r w:rsidRPr="00704D5E">
              <w:rPr>
                <w:sz w:val="20"/>
                <w:szCs w:val="20"/>
              </w:rPr>
              <w:lastRenderedPageBreak/>
              <w:t>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- 4 110,6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Pr="00704D5E" w:rsidRDefault="00B64DB9" w:rsidP="0046016F">
            <w:pPr>
              <w:ind w:firstLine="0"/>
              <w:rPr>
                <w:sz w:val="20"/>
                <w:szCs w:val="20"/>
              </w:rPr>
            </w:pPr>
            <w:r w:rsidRPr="00704D5E">
              <w:rPr>
                <w:sz w:val="20"/>
                <w:szCs w:val="20"/>
              </w:rPr>
              <w:t xml:space="preserve">В связи с заключением дополнительного соглашения от 16.11.2020 г. № 108-09-2020-049/3 </w:t>
            </w:r>
            <w:r>
              <w:rPr>
                <w:sz w:val="20"/>
                <w:szCs w:val="20"/>
              </w:rPr>
              <w:t xml:space="preserve">к соглашению </w:t>
            </w:r>
            <w:r w:rsidRPr="00704D5E">
              <w:rPr>
                <w:sz w:val="20"/>
                <w:szCs w:val="20"/>
              </w:rPr>
              <w:t xml:space="preserve">о предоставлении субсидии </w:t>
            </w:r>
            <w:r w:rsidRPr="00704D5E">
              <w:rPr>
                <w:sz w:val="20"/>
                <w:szCs w:val="20"/>
              </w:rPr>
              <w:lastRenderedPageBreak/>
              <w:t>из федерального бюджета бюджету субъекта РФ</w:t>
            </w:r>
            <w:r>
              <w:rPr>
                <w:sz w:val="20"/>
                <w:szCs w:val="20"/>
              </w:rPr>
              <w:t xml:space="preserve"> от 16.12.2019 № 108-09-2020-049</w:t>
            </w:r>
            <w:r w:rsidRPr="00704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(Уведомление от 19.11.2020 № 18/2)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C1400E" w:rsidRDefault="00B64DB9" w:rsidP="0046016F">
            <w:pPr>
              <w:ind w:firstLine="0"/>
              <w:rPr>
                <w:sz w:val="20"/>
                <w:szCs w:val="20"/>
              </w:rPr>
            </w:pPr>
            <w:r w:rsidRPr="003E6180">
              <w:rPr>
                <w:sz w:val="20"/>
                <w:szCs w:val="20"/>
              </w:rPr>
              <w:lastRenderedPageBreak/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- 1 551,1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 w:rsidRPr="003644B1">
              <w:rPr>
                <w:b/>
                <w:sz w:val="20"/>
                <w:szCs w:val="20"/>
              </w:rPr>
              <w:t>(-) 1 269,8 тыс. руб</w:t>
            </w:r>
            <w:r>
              <w:rPr>
                <w:b/>
                <w:sz w:val="20"/>
                <w:szCs w:val="20"/>
              </w:rPr>
              <w:t xml:space="preserve">. - </w:t>
            </w:r>
            <w:r w:rsidRPr="003644B1"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t>с р</w:t>
            </w:r>
            <w:r w:rsidRPr="003644B1">
              <w:rPr>
                <w:sz w:val="20"/>
                <w:szCs w:val="20"/>
              </w:rPr>
              <w:t>асходн</w:t>
            </w:r>
            <w:r>
              <w:rPr>
                <w:sz w:val="20"/>
                <w:szCs w:val="20"/>
              </w:rPr>
              <w:t>ым расписанием                                   № 00100052/1900;</w:t>
            </w:r>
          </w:p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 w:rsidRPr="003644B1">
              <w:rPr>
                <w:b/>
                <w:sz w:val="20"/>
                <w:szCs w:val="20"/>
              </w:rPr>
              <w:t>(-) 281,3 тыс. руб.</w:t>
            </w:r>
            <w:r>
              <w:rPr>
                <w:sz w:val="20"/>
                <w:szCs w:val="20"/>
              </w:rPr>
              <w:t xml:space="preserve"> - в соответствии с </w:t>
            </w:r>
            <w:r w:rsidRPr="003644B1">
              <w:rPr>
                <w:sz w:val="20"/>
                <w:szCs w:val="20"/>
              </w:rPr>
              <w:t>расходн</w:t>
            </w:r>
            <w:r>
              <w:rPr>
                <w:sz w:val="20"/>
                <w:szCs w:val="20"/>
              </w:rPr>
              <w:t>ым</w:t>
            </w:r>
            <w:r w:rsidRPr="003644B1">
              <w:rPr>
                <w:sz w:val="20"/>
                <w:szCs w:val="20"/>
              </w:rPr>
              <w:t xml:space="preserve"> расписание</w:t>
            </w:r>
            <w:r>
              <w:rPr>
                <w:sz w:val="20"/>
                <w:szCs w:val="20"/>
              </w:rPr>
              <w:t>м</w:t>
            </w:r>
            <w:r w:rsidRPr="003644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3644B1">
              <w:rPr>
                <w:sz w:val="20"/>
                <w:szCs w:val="20"/>
              </w:rPr>
              <w:t xml:space="preserve">№ 00100052/1684 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3E6180" w:rsidRDefault="00B64DB9" w:rsidP="0046016F">
            <w:pPr>
              <w:ind w:firstLine="0"/>
              <w:rPr>
                <w:sz w:val="20"/>
                <w:szCs w:val="20"/>
              </w:rPr>
            </w:pPr>
            <w:r w:rsidRPr="00CA3205">
              <w:rPr>
                <w:sz w:val="20"/>
                <w:szCs w:val="20"/>
              </w:rPr>
              <w:t>Субвенции бюджетам субъектов Российской Федерации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- 2 776,4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расходным расписанием от 30.09.2020                              № 073/56764/083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3E6180" w:rsidRDefault="00B64DB9" w:rsidP="0046016F">
            <w:pPr>
              <w:ind w:firstLine="0"/>
              <w:rPr>
                <w:sz w:val="20"/>
                <w:szCs w:val="20"/>
              </w:rPr>
            </w:pPr>
            <w:r w:rsidRPr="00CA3205">
              <w:rPr>
                <w:sz w:val="20"/>
                <w:szCs w:val="20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- 1 903,7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расходным расписанием от 08.10.2020                               № 00149/0010795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3E6180" w:rsidRDefault="00B64DB9" w:rsidP="0046016F">
            <w:pPr>
              <w:ind w:firstLine="0"/>
              <w:rPr>
                <w:sz w:val="20"/>
                <w:szCs w:val="20"/>
              </w:rPr>
            </w:pPr>
            <w:r w:rsidRPr="00CA3205">
              <w:rPr>
                <w:sz w:val="20"/>
                <w:szCs w:val="20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- 65 654,1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расходным расписанием от 14.10.2020                               № 00149/0011092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C1400E" w:rsidRDefault="00B64DB9" w:rsidP="0046016F">
            <w:pPr>
              <w:ind w:firstLine="0"/>
              <w:rPr>
                <w:sz w:val="20"/>
                <w:szCs w:val="20"/>
              </w:rPr>
            </w:pPr>
            <w:r w:rsidRPr="003E6180">
              <w:rPr>
                <w:sz w:val="20"/>
                <w:szCs w:val="20"/>
              </w:rPr>
              <w:t xml:space="preserve">Субвенции бюджетам субъектов Российской Федерации </w:t>
            </w:r>
            <w:proofErr w:type="gramStart"/>
            <w:r w:rsidRPr="003E6180">
              <w:rPr>
                <w:sz w:val="20"/>
                <w:szCs w:val="20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3E6180">
              <w:rPr>
                <w:sz w:val="20"/>
                <w:szCs w:val="20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+ 6 659,7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связи с ожидаемым поступлением в бюджет республики субвенций из федерального бюджета в соответствии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 w:rsidRPr="00844CB4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>м</w:t>
            </w:r>
            <w:r w:rsidRPr="00844CB4">
              <w:rPr>
                <w:sz w:val="20"/>
                <w:szCs w:val="20"/>
              </w:rPr>
              <w:t xml:space="preserve"> Правительства РФ от 04.09.2020</w:t>
            </w:r>
            <w:r>
              <w:rPr>
                <w:sz w:val="20"/>
                <w:szCs w:val="20"/>
              </w:rPr>
              <w:t xml:space="preserve"> </w:t>
            </w:r>
            <w:r w:rsidRPr="00844CB4">
              <w:rPr>
                <w:sz w:val="20"/>
                <w:szCs w:val="20"/>
              </w:rPr>
              <w:t>№ 2248-р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8E2AAA" w:rsidRDefault="00B64DB9" w:rsidP="0046016F">
            <w:pPr>
              <w:ind w:firstLine="0"/>
              <w:rPr>
                <w:sz w:val="20"/>
                <w:szCs w:val="20"/>
              </w:rPr>
            </w:pPr>
            <w:r w:rsidRPr="00C1400E">
              <w:rPr>
                <w:sz w:val="20"/>
                <w:szCs w:val="20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+ 25 000,0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Pr="000225EA" w:rsidRDefault="00B64DB9" w:rsidP="0046016F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связи с ожидаемым поступлением в бюджет республики межбюджетных трансфертов из федерального бюджета в соответствии</w:t>
            </w:r>
            <w:proofErr w:type="gramEnd"/>
            <w:r>
              <w:rPr>
                <w:sz w:val="20"/>
                <w:szCs w:val="20"/>
              </w:rPr>
              <w:t xml:space="preserve"> с распоряжением Правительства РФ от 22.10.2020 № 2652-р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8E2AAA" w:rsidRDefault="00B64DB9" w:rsidP="0046016F">
            <w:pPr>
              <w:ind w:firstLine="0"/>
              <w:rPr>
                <w:sz w:val="20"/>
                <w:szCs w:val="20"/>
              </w:rPr>
            </w:pPr>
            <w:r w:rsidRPr="003E6180">
              <w:rPr>
                <w:sz w:val="20"/>
                <w:szCs w:val="20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+ 715 446,5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(+) 261 014,2 тыс. руб. - </w:t>
            </w:r>
            <w:r>
              <w:rPr>
                <w:sz w:val="20"/>
                <w:szCs w:val="20"/>
              </w:rPr>
              <w:t>н</w:t>
            </w:r>
            <w:r w:rsidRPr="004214F6">
              <w:rPr>
                <w:sz w:val="20"/>
                <w:szCs w:val="20"/>
              </w:rPr>
              <w:t>а выплаты стимулирующего характера за особые условия труда и дополнительную нагрузку мед</w:t>
            </w:r>
            <w:r>
              <w:rPr>
                <w:sz w:val="20"/>
                <w:szCs w:val="20"/>
              </w:rPr>
              <w:t>ицинским</w:t>
            </w:r>
            <w:r w:rsidRPr="004214F6">
              <w:rPr>
                <w:sz w:val="20"/>
                <w:szCs w:val="20"/>
              </w:rPr>
              <w:t xml:space="preserve"> работникам,</w:t>
            </w:r>
            <w:r>
              <w:rPr>
                <w:sz w:val="20"/>
                <w:szCs w:val="20"/>
              </w:rPr>
              <w:t xml:space="preserve"> </w:t>
            </w:r>
            <w:r w:rsidRPr="004214F6">
              <w:rPr>
                <w:sz w:val="20"/>
                <w:szCs w:val="20"/>
              </w:rPr>
              <w:t>оказывающим мед</w:t>
            </w:r>
            <w:proofErr w:type="gramStart"/>
            <w:r w:rsidRPr="004214F6">
              <w:rPr>
                <w:sz w:val="20"/>
                <w:szCs w:val="20"/>
              </w:rPr>
              <w:t>.</w:t>
            </w:r>
            <w:proofErr w:type="gramEnd"/>
            <w:r w:rsidRPr="004214F6">
              <w:rPr>
                <w:sz w:val="20"/>
                <w:szCs w:val="20"/>
              </w:rPr>
              <w:t xml:space="preserve"> </w:t>
            </w:r>
            <w:proofErr w:type="gramStart"/>
            <w:r w:rsidRPr="004214F6">
              <w:rPr>
                <w:sz w:val="20"/>
                <w:szCs w:val="20"/>
              </w:rPr>
              <w:t>п</w:t>
            </w:r>
            <w:proofErr w:type="gramEnd"/>
            <w:r w:rsidRPr="004214F6">
              <w:rPr>
                <w:sz w:val="20"/>
                <w:szCs w:val="20"/>
              </w:rPr>
              <w:t>омощь гражданам, у которых выявлена новая коронавирусная инфекция, и лицам из групп риска заражения</w:t>
            </w:r>
            <w:r>
              <w:rPr>
                <w:sz w:val="20"/>
                <w:szCs w:val="20"/>
              </w:rPr>
              <w:t>:</w:t>
            </w:r>
          </w:p>
          <w:p w:rsidR="00B64DB9" w:rsidRDefault="00B64DB9" w:rsidP="0046016F">
            <w:pPr>
              <w:ind w:left="175" w:firstLine="0"/>
              <w:rPr>
                <w:sz w:val="20"/>
                <w:szCs w:val="20"/>
              </w:rPr>
            </w:pPr>
            <w:r w:rsidRPr="00E06446">
              <w:rPr>
                <w:b/>
                <w:i/>
                <w:sz w:val="20"/>
                <w:szCs w:val="20"/>
              </w:rPr>
              <w:t>50 248,6 тыс. руб.</w:t>
            </w:r>
            <w:r>
              <w:rPr>
                <w:sz w:val="20"/>
                <w:szCs w:val="20"/>
              </w:rPr>
              <w:t xml:space="preserve"> - в соответствии с р</w:t>
            </w:r>
            <w:r w:rsidRPr="004214F6">
              <w:rPr>
                <w:sz w:val="20"/>
                <w:szCs w:val="20"/>
              </w:rPr>
              <w:t>асп</w:t>
            </w:r>
            <w:r>
              <w:rPr>
                <w:sz w:val="20"/>
                <w:szCs w:val="20"/>
              </w:rPr>
              <w:t>оряжением</w:t>
            </w:r>
            <w:r w:rsidRPr="004214F6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>ительства</w:t>
            </w:r>
            <w:r w:rsidRPr="004214F6">
              <w:rPr>
                <w:sz w:val="20"/>
                <w:szCs w:val="20"/>
              </w:rPr>
              <w:t xml:space="preserve"> РФ от 29.08.2020 № 2197-р</w:t>
            </w:r>
            <w:r>
              <w:rPr>
                <w:sz w:val="20"/>
                <w:szCs w:val="20"/>
              </w:rPr>
              <w:t>;</w:t>
            </w:r>
          </w:p>
          <w:p w:rsidR="00B64DB9" w:rsidRDefault="00B64DB9" w:rsidP="0046016F">
            <w:pPr>
              <w:ind w:left="175" w:firstLine="0"/>
              <w:rPr>
                <w:sz w:val="20"/>
                <w:szCs w:val="20"/>
              </w:rPr>
            </w:pPr>
            <w:r w:rsidRPr="00E06446">
              <w:rPr>
                <w:b/>
                <w:i/>
                <w:sz w:val="20"/>
                <w:szCs w:val="20"/>
              </w:rPr>
              <w:t>77 750,6 тыс. руб.</w:t>
            </w:r>
            <w:r>
              <w:rPr>
                <w:sz w:val="20"/>
                <w:szCs w:val="20"/>
              </w:rPr>
              <w:t xml:space="preserve"> - в соответствии с р</w:t>
            </w:r>
            <w:r w:rsidRPr="004214F6">
              <w:rPr>
                <w:sz w:val="20"/>
                <w:szCs w:val="20"/>
              </w:rPr>
              <w:t>асп</w:t>
            </w:r>
            <w:r>
              <w:rPr>
                <w:sz w:val="20"/>
                <w:szCs w:val="20"/>
              </w:rPr>
              <w:t>оряжением</w:t>
            </w:r>
            <w:r w:rsidRPr="004214F6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>ительства</w:t>
            </w:r>
            <w:r w:rsidRPr="004214F6">
              <w:rPr>
                <w:sz w:val="20"/>
                <w:szCs w:val="20"/>
              </w:rPr>
              <w:t xml:space="preserve"> РФ</w:t>
            </w:r>
            <w:r>
              <w:rPr>
                <w:sz w:val="20"/>
                <w:szCs w:val="20"/>
              </w:rPr>
              <w:t xml:space="preserve"> </w:t>
            </w:r>
            <w:r w:rsidRPr="004214F6">
              <w:rPr>
                <w:sz w:val="20"/>
                <w:szCs w:val="20"/>
              </w:rPr>
              <w:t>от 03.10.2020 № 2555-р</w:t>
            </w:r>
            <w:r>
              <w:rPr>
                <w:sz w:val="20"/>
                <w:szCs w:val="20"/>
              </w:rPr>
              <w:t>;</w:t>
            </w:r>
          </w:p>
          <w:p w:rsidR="00B64DB9" w:rsidRPr="004214F6" w:rsidRDefault="00B64DB9" w:rsidP="0046016F">
            <w:pPr>
              <w:ind w:left="175" w:firstLine="0"/>
              <w:rPr>
                <w:sz w:val="20"/>
                <w:szCs w:val="20"/>
              </w:rPr>
            </w:pPr>
            <w:r w:rsidRPr="00E06446">
              <w:rPr>
                <w:b/>
                <w:i/>
                <w:sz w:val="20"/>
                <w:szCs w:val="20"/>
              </w:rPr>
              <w:t>133 015,0 тыс. руб.</w:t>
            </w:r>
            <w:r>
              <w:rPr>
                <w:sz w:val="20"/>
                <w:szCs w:val="20"/>
              </w:rPr>
              <w:t xml:space="preserve"> - в соответствии с р</w:t>
            </w:r>
            <w:r w:rsidRPr="004214F6">
              <w:rPr>
                <w:sz w:val="20"/>
                <w:szCs w:val="20"/>
              </w:rPr>
              <w:t>асп</w:t>
            </w:r>
            <w:r>
              <w:rPr>
                <w:sz w:val="20"/>
                <w:szCs w:val="20"/>
              </w:rPr>
              <w:t>оряжением</w:t>
            </w:r>
            <w:r w:rsidRPr="004214F6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>ительства</w:t>
            </w:r>
            <w:r w:rsidRPr="004214F6">
              <w:rPr>
                <w:sz w:val="20"/>
                <w:szCs w:val="20"/>
              </w:rPr>
              <w:t xml:space="preserve"> РФ</w:t>
            </w:r>
            <w:r>
              <w:rPr>
                <w:sz w:val="20"/>
                <w:szCs w:val="20"/>
              </w:rPr>
              <w:t xml:space="preserve"> о</w:t>
            </w:r>
            <w:r w:rsidRPr="004214F6">
              <w:rPr>
                <w:sz w:val="20"/>
                <w:szCs w:val="20"/>
              </w:rPr>
              <w:t>т 29.10.2020 № 2808-р</w:t>
            </w:r>
          </w:p>
          <w:p w:rsidR="00B64DB9" w:rsidRPr="004214F6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(+) 309 439,0 тыс. руб. - н</w:t>
            </w:r>
            <w:r w:rsidRPr="004214F6">
              <w:rPr>
                <w:sz w:val="20"/>
                <w:szCs w:val="20"/>
              </w:rPr>
              <w:t>а осуществление выплат стимулирующего характера за выполнение особо важных работ мед</w:t>
            </w:r>
            <w:proofErr w:type="gramStart"/>
            <w:r w:rsidRPr="004214F6">
              <w:rPr>
                <w:sz w:val="20"/>
                <w:szCs w:val="20"/>
              </w:rPr>
              <w:t>.</w:t>
            </w:r>
            <w:proofErr w:type="gramEnd"/>
            <w:r w:rsidRPr="004214F6">
              <w:rPr>
                <w:sz w:val="20"/>
                <w:szCs w:val="20"/>
              </w:rPr>
              <w:t xml:space="preserve"> </w:t>
            </w:r>
            <w:proofErr w:type="gramStart"/>
            <w:r w:rsidRPr="004214F6">
              <w:rPr>
                <w:sz w:val="20"/>
                <w:szCs w:val="20"/>
              </w:rPr>
              <w:t>и</w:t>
            </w:r>
            <w:proofErr w:type="gramEnd"/>
            <w:r w:rsidRPr="004214F6">
              <w:rPr>
                <w:sz w:val="20"/>
                <w:szCs w:val="20"/>
              </w:rPr>
              <w:t xml:space="preserve"> иными работниками, непосредственно участвующим в </w:t>
            </w:r>
            <w:r w:rsidRPr="004214F6">
              <w:rPr>
                <w:sz w:val="20"/>
                <w:szCs w:val="20"/>
              </w:rPr>
              <w:lastRenderedPageBreak/>
              <w:t>оказании мед. помощи гражданам, у которых выявлена новая коронавирусная инфекция</w:t>
            </w:r>
            <w:r>
              <w:rPr>
                <w:sz w:val="20"/>
                <w:szCs w:val="20"/>
              </w:rPr>
              <w:t>:</w:t>
            </w:r>
          </w:p>
          <w:p w:rsidR="00B64DB9" w:rsidRDefault="00B64DB9" w:rsidP="0046016F">
            <w:pPr>
              <w:ind w:left="175" w:firstLine="0"/>
              <w:rPr>
                <w:sz w:val="20"/>
                <w:szCs w:val="20"/>
              </w:rPr>
            </w:pPr>
            <w:r w:rsidRPr="00E06446">
              <w:rPr>
                <w:b/>
                <w:i/>
                <w:sz w:val="20"/>
                <w:szCs w:val="20"/>
              </w:rPr>
              <w:t>42 380,2 тыс. руб</w:t>
            </w:r>
            <w:r w:rsidRPr="00E0644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в соответствии с распоряжением правительства РФ </w:t>
            </w:r>
            <w:r w:rsidRPr="004214F6">
              <w:rPr>
                <w:sz w:val="20"/>
                <w:szCs w:val="20"/>
              </w:rPr>
              <w:t>от 29.08.2020 № 2198-р</w:t>
            </w:r>
            <w:r>
              <w:rPr>
                <w:sz w:val="20"/>
                <w:szCs w:val="20"/>
              </w:rPr>
              <w:t>;</w:t>
            </w:r>
          </w:p>
          <w:p w:rsidR="00B64DB9" w:rsidRDefault="00B64DB9" w:rsidP="0046016F">
            <w:pPr>
              <w:ind w:left="175" w:firstLine="0"/>
              <w:rPr>
                <w:sz w:val="20"/>
                <w:szCs w:val="20"/>
              </w:rPr>
            </w:pPr>
            <w:r w:rsidRPr="00E06446">
              <w:rPr>
                <w:b/>
                <w:i/>
                <w:sz w:val="20"/>
                <w:szCs w:val="20"/>
              </w:rPr>
              <w:t>122 398,8 тыс. руб</w:t>
            </w:r>
            <w:r w:rsidRPr="00E0644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в соответствии с распоряжением правительства РФ </w:t>
            </w:r>
            <w:r w:rsidRPr="004214F6">
              <w:rPr>
                <w:sz w:val="20"/>
                <w:szCs w:val="20"/>
              </w:rPr>
              <w:t>от 03.10.2020 № 2557-р</w:t>
            </w:r>
            <w:r>
              <w:rPr>
                <w:sz w:val="20"/>
                <w:szCs w:val="20"/>
              </w:rPr>
              <w:t>;</w:t>
            </w:r>
          </w:p>
          <w:p w:rsidR="00B64DB9" w:rsidRPr="004214F6" w:rsidRDefault="00B64DB9" w:rsidP="0046016F">
            <w:pPr>
              <w:ind w:left="175" w:firstLine="0"/>
              <w:rPr>
                <w:sz w:val="20"/>
                <w:szCs w:val="20"/>
              </w:rPr>
            </w:pPr>
            <w:r w:rsidRPr="00E06446">
              <w:rPr>
                <w:b/>
                <w:i/>
                <w:sz w:val="20"/>
                <w:szCs w:val="20"/>
              </w:rPr>
              <w:t>144 660,0 тыс. руб</w:t>
            </w:r>
            <w:r w:rsidRPr="00E0644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в соответствии с распоряжением правительства РФ </w:t>
            </w:r>
            <w:r w:rsidRPr="004214F6">
              <w:rPr>
                <w:sz w:val="20"/>
                <w:szCs w:val="20"/>
              </w:rPr>
              <w:t>от 29.10.2020 № 2807-р</w:t>
            </w:r>
          </w:p>
          <w:p w:rsidR="00B64DB9" w:rsidRDefault="00B64DB9" w:rsidP="0046016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(+) 15 715,0 тыс. руб. - </w:t>
            </w:r>
            <w:r>
              <w:rPr>
                <w:sz w:val="20"/>
                <w:szCs w:val="20"/>
              </w:rPr>
              <w:t>н</w:t>
            </w:r>
            <w:r w:rsidRPr="004214F6">
              <w:rPr>
                <w:sz w:val="20"/>
                <w:szCs w:val="20"/>
              </w:rPr>
              <w:t>а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коронавирусной инфекции методами амплификации нуклеиновых кислот</w:t>
            </w:r>
            <w:r>
              <w:rPr>
                <w:sz w:val="20"/>
                <w:szCs w:val="20"/>
              </w:rPr>
              <w:t xml:space="preserve"> в соответствии с распоряжением Правительства РФ от 29.10.2020 № 2806-р</w:t>
            </w:r>
          </w:p>
          <w:p w:rsidR="00B64DB9" w:rsidRPr="004214F6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(+) 56 484,7 тыс. руб. </w:t>
            </w:r>
            <w:r w:rsidRPr="004214F6">
              <w:rPr>
                <w:sz w:val="20"/>
                <w:szCs w:val="20"/>
              </w:rPr>
              <w:t>- на 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  <w:r>
              <w:rPr>
                <w:sz w:val="20"/>
                <w:szCs w:val="20"/>
              </w:rPr>
              <w:t xml:space="preserve"> в соответствии с распоряжением Правительства РФ от 29.10.2020 № 2805-р</w:t>
            </w:r>
          </w:p>
          <w:p w:rsidR="00B64DB9" w:rsidRPr="00856FC2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(+) 72 793,6 тыс. руб. - </w:t>
            </w:r>
            <w:r>
              <w:rPr>
                <w:sz w:val="20"/>
                <w:szCs w:val="20"/>
              </w:rPr>
              <w:t>д</w:t>
            </w:r>
            <w:r w:rsidRPr="00856FC2">
              <w:rPr>
                <w:sz w:val="20"/>
                <w:szCs w:val="20"/>
              </w:rPr>
              <w:t>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  <w:r>
              <w:rPr>
                <w:sz w:val="20"/>
                <w:szCs w:val="20"/>
              </w:rPr>
              <w:t>, в соответствии с распоряжением Правительства РФ от 12.08.2020 № 2075-р</w:t>
            </w:r>
          </w:p>
        </w:tc>
      </w:tr>
      <w:tr w:rsidR="00B64DB9" w:rsidRPr="0086251B" w:rsidTr="00B64DB9">
        <w:trPr>
          <w:trHeight w:val="284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D314E4" w:rsidRDefault="00B64DB9" w:rsidP="0046016F">
            <w:pPr>
              <w:ind w:firstLine="0"/>
              <w:rPr>
                <w:sz w:val="20"/>
                <w:szCs w:val="20"/>
              </w:rPr>
            </w:pPr>
            <w:r w:rsidRPr="008E2AAA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Pr="00650DB6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+ 1 332,3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(+) </w:t>
            </w:r>
            <w:r w:rsidRPr="00CC571D">
              <w:rPr>
                <w:b/>
                <w:sz w:val="20"/>
                <w:szCs w:val="20"/>
              </w:rPr>
              <w:t>2 393,3 тыс. руб.</w:t>
            </w:r>
            <w:r>
              <w:rPr>
                <w:sz w:val="20"/>
                <w:szCs w:val="20"/>
              </w:rPr>
              <w:t xml:space="preserve"> в </w:t>
            </w:r>
            <w:r w:rsidRPr="003C0EB0">
              <w:rPr>
                <w:sz w:val="20"/>
                <w:szCs w:val="20"/>
              </w:rPr>
              <w:t>связи с ожидаемым поступлением</w:t>
            </w:r>
            <w:r>
              <w:t xml:space="preserve"> </w:t>
            </w:r>
            <w:r w:rsidRPr="009B521C">
              <w:rPr>
                <w:sz w:val="20"/>
                <w:szCs w:val="20"/>
              </w:rPr>
              <w:t>в бюджет республики</w:t>
            </w:r>
            <w:r>
              <w:rPr>
                <w:sz w:val="20"/>
                <w:szCs w:val="20"/>
              </w:rPr>
              <w:t xml:space="preserve"> </w:t>
            </w:r>
            <w:r w:rsidRPr="003C0EB0">
              <w:rPr>
                <w:sz w:val="20"/>
                <w:szCs w:val="20"/>
              </w:rPr>
              <w:t xml:space="preserve">прочих межбюджетных трансфертов </w:t>
            </w:r>
            <w:r>
              <w:rPr>
                <w:sz w:val="20"/>
                <w:szCs w:val="20"/>
              </w:rPr>
              <w:t>из бюджета МО «Город Ижевск» на организацию предоставления муниципальных услуг АУ УР «МФЦ» в соответствии с Соглашением от 28.09.2020 № 1;</w:t>
            </w:r>
          </w:p>
          <w:p w:rsidR="00B64DB9" w:rsidRPr="00650DB6" w:rsidRDefault="00B64DB9" w:rsidP="0046016F">
            <w:pPr>
              <w:ind w:firstLine="0"/>
              <w:rPr>
                <w:sz w:val="20"/>
                <w:szCs w:val="20"/>
              </w:rPr>
            </w:pPr>
            <w:r w:rsidRPr="00CC571D">
              <w:rPr>
                <w:b/>
                <w:sz w:val="20"/>
                <w:szCs w:val="20"/>
              </w:rPr>
              <w:t>(-)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571D">
              <w:rPr>
                <w:b/>
                <w:sz w:val="20"/>
                <w:szCs w:val="20"/>
              </w:rPr>
              <w:t>061,0</w:t>
            </w:r>
            <w:r>
              <w:rPr>
                <w:sz w:val="20"/>
                <w:szCs w:val="20"/>
              </w:rPr>
              <w:t xml:space="preserve"> </w:t>
            </w:r>
            <w:r w:rsidRPr="00CC571D">
              <w:rPr>
                <w:b/>
                <w:sz w:val="20"/>
                <w:szCs w:val="20"/>
              </w:rPr>
              <w:t>тыс. руб.</w:t>
            </w:r>
            <w:r>
              <w:rPr>
                <w:sz w:val="20"/>
                <w:szCs w:val="20"/>
              </w:rPr>
              <w:t xml:space="preserve"> </w:t>
            </w:r>
            <w:r w:rsidRPr="00CC57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соответствии с Соглашением от 07.10.2020 № 374 о расторжении соглашения о предоставлении иного межбюджетного трансферта из МО «Город Ижевск» бюджету Удмуртской Республики от 20.02.2020 № 06-07/02</w:t>
            </w:r>
          </w:p>
        </w:tc>
      </w:tr>
      <w:tr w:rsidR="00B64DB9" w:rsidRPr="0086251B" w:rsidTr="00B64DB9">
        <w:trPr>
          <w:trHeight w:val="1568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D314E4" w:rsidRDefault="00B64DB9" w:rsidP="0046016F">
            <w:pPr>
              <w:ind w:firstLine="0"/>
              <w:rPr>
                <w:sz w:val="20"/>
                <w:szCs w:val="20"/>
              </w:rPr>
            </w:pPr>
            <w:r w:rsidRPr="008F2435">
              <w:rPr>
                <w:sz w:val="20"/>
                <w:szCs w:val="20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Pr="00650DB6" w:rsidRDefault="00B64DB9" w:rsidP="004601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- 2 061,6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правка в связи с уточнением кода бюджетной классификации доходов: </w:t>
            </w:r>
          </w:p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 w:rsidRPr="008F2435">
              <w:rPr>
                <w:sz w:val="20"/>
                <w:szCs w:val="20"/>
              </w:rPr>
              <w:t>2 18 02010 02 0000 150</w:t>
            </w:r>
            <w:r>
              <w:rPr>
                <w:sz w:val="20"/>
                <w:szCs w:val="20"/>
              </w:rPr>
              <w:t xml:space="preserve"> (-) 2 061,6  </w:t>
            </w:r>
          </w:p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02992 02 0000 130 (+) 2 062,0</w:t>
            </w:r>
          </w:p>
          <w:p w:rsidR="00B64DB9" w:rsidRDefault="00B64DB9" w:rsidP="004601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(фактическое поступление в бюджет республики прочих доходов от компенсации затрат бюджетов субъектов РФ)</w:t>
            </w:r>
          </w:p>
          <w:p w:rsidR="00B64DB9" w:rsidRPr="00650DB6" w:rsidRDefault="00B64DB9" w:rsidP="0046016F">
            <w:pPr>
              <w:ind w:firstLine="0"/>
              <w:rPr>
                <w:sz w:val="20"/>
                <w:szCs w:val="20"/>
              </w:rPr>
            </w:pPr>
          </w:p>
        </w:tc>
      </w:tr>
      <w:tr w:rsidR="00B64DB9" w:rsidRPr="0086251B" w:rsidTr="00B64DB9">
        <w:trPr>
          <w:trHeight w:val="489"/>
        </w:trPr>
        <w:tc>
          <w:tcPr>
            <w:tcW w:w="4678" w:type="dxa"/>
            <w:shd w:val="clear" w:color="auto" w:fill="auto"/>
            <w:vAlign w:val="center"/>
            <w:hideMark/>
          </w:tcPr>
          <w:p w:rsidR="00B64DB9" w:rsidRPr="00F0167C" w:rsidRDefault="00B64DB9" w:rsidP="0046016F">
            <w:pPr>
              <w:ind w:firstLine="0"/>
              <w:rPr>
                <w:b/>
                <w:sz w:val="20"/>
                <w:szCs w:val="20"/>
              </w:rPr>
            </w:pPr>
            <w:r w:rsidRPr="00F0167C">
              <w:rPr>
                <w:b/>
                <w:sz w:val="20"/>
                <w:szCs w:val="20"/>
              </w:rPr>
              <w:t>ИТОГО ПОПРАВОК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DB9" w:rsidRPr="00834E81" w:rsidRDefault="00B64DB9" w:rsidP="00460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- 604 539,1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64DB9" w:rsidRPr="004B2A4A" w:rsidRDefault="00B64DB9" w:rsidP="0046016F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</w:tr>
    </w:tbl>
    <w:p w:rsidR="00860F97" w:rsidRDefault="00ED7DED" w:rsidP="00C41AB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D7DED">
        <w:rPr>
          <w:sz w:val="28"/>
          <w:szCs w:val="28"/>
        </w:rPr>
        <w:lastRenderedPageBreak/>
        <w:t xml:space="preserve">Распространение новой коронавирусной инфекции оказало </w:t>
      </w:r>
      <w:r>
        <w:rPr>
          <w:sz w:val="28"/>
          <w:szCs w:val="28"/>
        </w:rPr>
        <w:t>негативное</w:t>
      </w:r>
      <w:r w:rsidRPr="00ED7DED">
        <w:rPr>
          <w:sz w:val="28"/>
          <w:szCs w:val="28"/>
        </w:rPr>
        <w:t xml:space="preserve"> влияние на уровень экономической активности практически во всех секторах экономики. </w:t>
      </w:r>
      <w:r w:rsidR="009A3655">
        <w:rPr>
          <w:sz w:val="28"/>
          <w:szCs w:val="28"/>
        </w:rPr>
        <w:t>Значительно сократились поступления налоговых и неналогов</w:t>
      </w:r>
      <w:r w:rsidR="008D14D8">
        <w:rPr>
          <w:sz w:val="28"/>
          <w:szCs w:val="28"/>
        </w:rPr>
        <w:t>ых доходов в бюджет республики п</w:t>
      </w:r>
      <w:r w:rsidR="009A3655">
        <w:rPr>
          <w:sz w:val="28"/>
          <w:szCs w:val="28"/>
        </w:rPr>
        <w:t xml:space="preserve">о сравнению с 2019 годом. В </w:t>
      </w:r>
      <w:r>
        <w:rPr>
          <w:sz w:val="28"/>
          <w:szCs w:val="28"/>
        </w:rPr>
        <w:t>целях снижения</w:t>
      </w:r>
      <w:r w:rsidRPr="00ED7DED">
        <w:rPr>
          <w:sz w:val="28"/>
          <w:szCs w:val="28"/>
        </w:rPr>
        <w:t xml:space="preserve"> риск</w:t>
      </w:r>
      <w:r>
        <w:rPr>
          <w:sz w:val="28"/>
          <w:szCs w:val="28"/>
        </w:rPr>
        <w:t xml:space="preserve">ов невыполнения </w:t>
      </w:r>
      <w:r w:rsidR="006C19B7">
        <w:rPr>
          <w:sz w:val="28"/>
          <w:szCs w:val="28"/>
        </w:rPr>
        <w:t>расходных обязательств</w:t>
      </w:r>
      <w:r w:rsidR="009A3655">
        <w:rPr>
          <w:sz w:val="28"/>
          <w:szCs w:val="28"/>
        </w:rPr>
        <w:t>, представленным законопроектом предлагает</w:t>
      </w:r>
      <w:r w:rsidR="00573DD2">
        <w:rPr>
          <w:sz w:val="28"/>
          <w:szCs w:val="28"/>
        </w:rPr>
        <w:t>ся</w:t>
      </w:r>
      <w:r w:rsidR="009A3655">
        <w:rPr>
          <w:sz w:val="28"/>
          <w:szCs w:val="28"/>
        </w:rPr>
        <w:t xml:space="preserve"> </w:t>
      </w:r>
      <w:r w:rsidR="00C5629D">
        <w:rPr>
          <w:sz w:val="28"/>
          <w:szCs w:val="28"/>
        </w:rPr>
        <w:t>внести следующие изменения:</w:t>
      </w:r>
    </w:p>
    <w:p w:rsidR="00C8526D" w:rsidRDefault="00C5629D" w:rsidP="007D5E0F">
      <w:pPr>
        <w:pStyle w:val="a3"/>
        <w:tabs>
          <w:tab w:val="left" w:pos="113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5629D">
        <w:rPr>
          <w:b/>
          <w:sz w:val="28"/>
          <w:szCs w:val="28"/>
        </w:rPr>
        <w:t xml:space="preserve">. </w:t>
      </w:r>
      <w:r w:rsidR="007D5E0F" w:rsidRPr="00A528B1">
        <w:rPr>
          <w:b/>
          <w:sz w:val="28"/>
          <w:szCs w:val="28"/>
        </w:rPr>
        <w:t>З</w:t>
      </w:r>
      <w:r w:rsidR="00860F97" w:rsidRPr="00A528B1">
        <w:rPr>
          <w:b/>
          <w:sz w:val="28"/>
          <w:szCs w:val="28"/>
        </w:rPr>
        <w:t>а счет целевых безвозмездных поступлений в бюджет Удмуртской Республики из федерального бюджета</w:t>
      </w:r>
      <w:r w:rsidR="00860F97">
        <w:rPr>
          <w:sz w:val="28"/>
          <w:szCs w:val="28"/>
        </w:rPr>
        <w:t xml:space="preserve"> </w:t>
      </w:r>
      <w:r w:rsidR="00C8526D" w:rsidRPr="00C8526D">
        <w:rPr>
          <w:sz w:val="28"/>
          <w:szCs w:val="28"/>
        </w:rPr>
        <w:t xml:space="preserve">в </w:t>
      </w:r>
      <w:r>
        <w:rPr>
          <w:sz w:val="28"/>
          <w:szCs w:val="28"/>
        </w:rPr>
        <w:t>общей</w:t>
      </w:r>
      <w:r w:rsidRPr="00C5629D">
        <w:rPr>
          <w:sz w:val="28"/>
          <w:szCs w:val="28"/>
        </w:rPr>
        <w:t xml:space="preserve"> </w:t>
      </w:r>
      <w:r w:rsidR="00C8526D" w:rsidRPr="00C8526D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(+) </w:t>
      </w:r>
      <w:r w:rsidR="00307843">
        <w:rPr>
          <w:b/>
          <w:sz w:val="28"/>
          <w:szCs w:val="28"/>
        </w:rPr>
        <w:t>677 796</w:t>
      </w:r>
      <w:proofErr w:type="gramStart"/>
      <w:r w:rsidR="00307843">
        <w:rPr>
          <w:b/>
          <w:sz w:val="28"/>
          <w:szCs w:val="28"/>
        </w:rPr>
        <w:t>,9</w:t>
      </w:r>
      <w:proofErr w:type="gramEnd"/>
      <w:r w:rsidR="00C8526D" w:rsidRPr="007D5E0F">
        <w:rPr>
          <w:b/>
          <w:sz w:val="28"/>
          <w:szCs w:val="28"/>
        </w:rPr>
        <w:t xml:space="preserve"> тыс.рублей:</w:t>
      </w:r>
    </w:p>
    <w:p w:rsidR="00307843" w:rsidRDefault="00307843" w:rsidP="00B6126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307843">
        <w:rPr>
          <w:rFonts w:ascii="Times New Roman" w:hAnsi="Times New Roman"/>
          <w:sz w:val="28"/>
          <w:szCs w:val="28"/>
        </w:rPr>
        <w:t>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</w:r>
      <w:r>
        <w:rPr>
          <w:rFonts w:ascii="Times New Roman" w:hAnsi="Times New Roman"/>
          <w:sz w:val="28"/>
          <w:szCs w:val="28"/>
        </w:rPr>
        <w:t xml:space="preserve"> (+) 92 924,3 млн. руб.;</w:t>
      </w:r>
    </w:p>
    <w:p w:rsidR="00B6126A" w:rsidRDefault="00B6126A" w:rsidP="00B6126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4025C">
        <w:rPr>
          <w:rFonts w:ascii="Times New Roman" w:hAnsi="Times New Roman"/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</w:r>
      <w:proofErr w:type="gramEnd"/>
      <w:r w:rsidRPr="00E4025C">
        <w:rPr>
          <w:rFonts w:ascii="Times New Roman" w:hAnsi="Times New Roman"/>
          <w:sz w:val="28"/>
          <w:szCs w:val="28"/>
        </w:rPr>
        <w:t>, медицинскими изделиями по рецептам на медицинские изделия, а также специализированными продуктами лечебного питания для детей-инвалидов (+) 6 659,7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B6126A" w:rsidRPr="00E4025C" w:rsidRDefault="00B6126A" w:rsidP="00B6126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4025C">
        <w:rPr>
          <w:rFonts w:ascii="Times New Roman" w:hAnsi="Times New Roman"/>
          <w:sz w:val="28"/>
          <w:szCs w:val="28"/>
        </w:rPr>
        <w:t>на выплаты стимулирующего характера за особые условия труда и дополнительную нагрузку медицинским работникам, оказывающим мед</w:t>
      </w:r>
      <w:proofErr w:type="gramStart"/>
      <w:r w:rsidRPr="00E4025C">
        <w:rPr>
          <w:rFonts w:ascii="Times New Roman" w:hAnsi="Times New Roman"/>
          <w:sz w:val="28"/>
          <w:szCs w:val="28"/>
        </w:rPr>
        <w:t>.</w:t>
      </w:r>
      <w:proofErr w:type="gramEnd"/>
      <w:r w:rsidRPr="00E402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025C">
        <w:rPr>
          <w:rFonts w:ascii="Times New Roman" w:hAnsi="Times New Roman"/>
          <w:sz w:val="28"/>
          <w:szCs w:val="28"/>
        </w:rPr>
        <w:t>п</w:t>
      </w:r>
      <w:proofErr w:type="gramEnd"/>
      <w:r w:rsidRPr="00E4025C">
        <w:rPr>
          <w:rFonts w:ascii="Times New Roman" w:hAnsi="Times New Roman"/>
          <w:sz w:val="28"/>
          <w:szCs w:val="28"/>
        </w:rPr>
        <w:t>омощь гражданам, у которых выявлена новая коронавирусная инфекция, и лицам из групп риска заражения (+)  261 014,2 тыс. руб.;</w:t>
      </w:r>
    </w:p>
    <w:p w:rsidR="00B6126A" w:rsidRPr="00E4025C" w:rsidRDefault="00B6126A" w:rsidP="00B6126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4025C">
        <w:rPr>
          <w:rFonts w:ascii="Times New Roman" w:hAnsi="Times New Roman"/>
          <w:sz w:val="28"/>
          <w:szCs w:val="28"/>
        </w:rPr>
        <w:t>на осуществление выплат стимулирующего характера за выполнение особо важных работ мед</w:t>
      </w:r>
      <w:proofErr w:type="gramStart"/>
      <w:r w:rsidRPr="00E4025C">
        <w:rPr>
          <w:rFonts w:ascii="Times New Roman" w:hAnsi="Times New Roman"/>
          <w:sz w:val="28"/>
          <w:szCs w:val="28"/>
        </w:rPr>
        <w:t>.</w:t>
      </w:r>
      <w:proofErr w:type="gramEnd"/>
      <w:r w:rsidRPr="00E402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025C">
        <w:rPr>
          <w:rFonts w:ascii="Times New Roman" w:hAnsi="Times New Roman"/>
          <w:sz w:val="28"/>
          <w:szCs w:val="28"/>
        </w:rPr>
        <w:t>и</w:t>
      </w:r>
      <w:proofErr w:type="gramEnd"/>
      <w:r w:rsidRPr="00E4025C">
        <w:rPr>
          <w:rFonts w:ascii="Times New Roman" w:hAnsi="Times New Roman"/>
          <w:sz w:val="28"/>
          <w:szCs w:val="28"/>
        </w:rPr>
        <w:t xml:space="preserve"> иными работниками, непосредственно участвующим в оказании мед. помощи гражданам, у которых выявлена новая коронавирусная инфекция (+) 309 439,0 тыс. руб.;</w:t>
      </w:r>
    </w:p>
    <w:p w:rsidR="00B6126A" w:rsidRPr="00E4025C" w:rsidRDefault="00B6126A" w:rsidP="00B6126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4025C">
        <w:rPr>
          <w:rFonts w:ascii="Times New Roman" w:hAnsi="Times New Roman"/>
          <w:sz w:val="28"/>
          <w:szCs w:val="28"/>
        </w:rPr>
        <w:t>на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коронавирусной инфекции методами амплификации нуклеиновых кислот (+) 15 715,0 тыс. руб.;</w:t>
      </w:r>
    </w:p>
    <w:p w:rsidR="00B6126A" w:rsidRPr="00E4025C" w:rsidRDefault="00B6126A" w:rsidP="00B6126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4025C">
        <w:rPr>
          <w:rFonts w:ascii="Times New Roman" w:hAnsi="Times New Roman"/>
          <w:sz w:val="28"/>
          <w:szCs w:val="28"/>
        </w:rPr>
        <w:t xml:space="preserve"> на 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 (+) 56 484,7 тыс. руб.</w:t>
      </w:r>
      <w:r>
        <w:rPr>
          <w:rFonts w:ascii="Times New Roman" w:hAnsi="Times New Roman"/>
          <w:sz w:val="28"/>
          <w:szCs w:val="28"/>
        </w:rPr>
        <w:t>;</w:t>
      </w:r>
      <w:r w:rsidRPr="00E4025C">
        <w:rPr>
          <w:rFonts w:ascii="Times New Roman" w:hAnsi="Times New Roman"/>
          <w:sz w:val="28"/>
          <w:szCs w:val="28"/>
        </w:rPr>
        <w:t xml:space="preserve"> </w:t>
      </w:r>
    </w:p>
    <w:p w:rsidR="00B6126A" w:rsidRPr="00084904" w:rsidRDefault="00B6126A" w:rsidP="00B6126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084904">
        <w:rPr>
          <w:rFonts w:ascii="Times New Roman" w:hAnsi="Times New Roman"/>
          <w:sz w:val="28"/>
          <w:szCs w:val="28"/>
        </w:rPr>
        <w:t xml:space="preserve"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(+) 72 793,6 тыс. руб.; </w:t>
      </w:r>
    </w:p>
    <w:p w:rsidR="00D407E3" w:rsidRDefault="00D407E3" w:rsidP="00D407E3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C8526D">
        <w:rPr>
          <w:rFonts w:ascii="Times New Roman" w:hAnsi="Times New Roman"/>
          <w:sz w:val="28"/>
          <w:szCs w:val="28"/>
        </w:rPr>
        <w:t>на обеспечение комплексного развития сельских территорий (+) 6 962,1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C8526D" w:rsidRDefault="00C8526D" w:rsidP="00E4025C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C8526D">
        <w:rPr>
          <w:rFonts w:ascii="Times New Roman" w:hAnsi="Times New Roman"/>
          <w:sz w:val="28"/>
          <w:szCs w:val="28"/>
        </w:rPr>
        <w:lastRenderedPageBreak/>
        <w:t xml:space="preserve">на мероприятия по развитию рынка газомоторного топлива (-) 32 400,0 тыс. руб.;  </w:t>
      </w:r>
    </w:p>
    <w:p w:rsidR="00C8526D" w:rsidRPr="00C8526D" w:rsidRDefault="00C8526D" w:rsidP="00E4025C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C8526D">
        <w:rPr>
          <w:rFonts w:ascii="Times New Roman" w:hAnsi="Times New Roman"/>
          <w:sz w:val="28"/>
          <w:szCs w:val="28"/>
        </w:rPr>
        <w:t xml:space="preserve">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 </w:t>
      </w:r>
      <w:r>
        <w:rPr>
          <w:rFonts w:ascii="Times New Roman" w:hAnsi="Times New Roman"/>
          <w:sz w:val="28"/>
          <w:szCs w:val="28"/>
        </w:rPr>
        <w:t>(-) 29 308,8 тыс. руб.;</w:t>
      </w:r>
    </w:p>
    <w:p w:rsidR="00C8526D" w:rsidRPr="00C8526D" w:rsidRDefault="00C8526D" w:rsidP="00E4025C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C8526D">
        <w:rPr>
          <w:rFonts w:ascii="Times New Roman" w:hAnsi="Times New Roman"/>
          <w:sz w:val="28"/>
          <w:szCs w:val="28"/>
        </w:rPr>
        <w:t>на обеспечение развития и укрепления материально-технической базы домов культуры в населённых пунктах с числ</w:t>
      </w:r>
      <w:r>
        <w:rPr>
          <w:rFonts w:ascii="Times New Roman" w:hAnsi="Times New Roman"/>
          <w:sz w:val="28"/>
          <w:szCs w:val="28"/>
        </w:rPr>
        <w:t xml:space="preserve">ом жителей до 50 тысяч человек </w:t>
      </w:r>
      <w:r w:rsidRPr="00C8526D">
        <w:rPr>
          <w:rFonts w:ascii="Times New Roman" w:hAnsi="Times New Roman"/>
          <w:sz w:val="28"/>
          <w:szCs w:val="28"/>
        </w:rPr>
        <w:t xml:space="preserve"> (-) 6 491,0 тыс. руб.</w:t>
      </w:r>
      <w:r>
        <w:rPr>
          <w:rFonts w:ascii="Times New Roman" w:hAnsi="Times New Roman"/>
          <w:sz w:val="28"/>
          <w:szCs w:val="28"/>
        </w:rPr>
        <w:t>;</w:t>
      </w:r>
      <w:r w:rsidRPr="00C8526D">
        <w:rPr>
          <w:rFonts w:ascii="Times New Roman" w:hAnsi="Times New Roman"/>
          <w:sz w:val="28"/>
          <w:szCs w:val="28"/>
        </w:rPr>
        <w:t xml:space="preserve">  </w:t>
      </w:r>
    </w:p>
    <w:p w:rsidR="00C8526D" w:rsidRDefault="00C8526D" w:rsidP="00E4025C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C8526D">
        <w:rPr>
          <w:rFonts w:ascii="Times New Roman" w:hAnsi="Times New Roman"/>
          <w:sz w:val="28"/>
          <w:szCs w:val="28"/>
        </w:rPr>
        <w:t>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 (-) 4 110,6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E4025C" w:rsidRPr="00E4025C" w:rsidRDefault="00E4025C" w:rsidP="00E4025C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4025C">
        <w:rPr>
          <w:rFonts w:ascii="Times New Roman" w:hAnsi="Times New Roman"/>
          <w:sz w:val="28"/>
          <w:szCs w:val="28"/>
        </w:rPr>
        <w:t>на осуществление отдельных полномочий в области водных отношений (-) 1 551,1 тыс. руб.;</w:t>
      </w:r>
    </w:p>
    <w:p w:rsidR="00E4025C" w:rsidRPr="00E4025C" w:rsidRDefault="00E4025C" w:rsidP="00E4025C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4025C">
        <w:rPr>
          <w:rFonts w:ascii="Times New Roman" w:hAnsi="Times New Roman"/>
          <w:sz w:val="28"/>
          <w:szCs w:val="28"/>
        </w:rPr>
        <w:t xml:space="preserve"> на выплату единовременного пособия при всех формах устройства детей, лишённых родительского попечения, в семью (-) 2 776,4 тыс. руб.; </w:t>
      </w:r>
    </w:p>
    <w:p w:rsidR="00E4025C" w:rsidRPr="00E4025C" w:rsidRDefault="00E4025C" w:rsidP="00E4025C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4025C">
        <w:rPr>
          <w:rFonts w:ascii="Times New Roman" w:hAnsi="Times New Roman"/>
          <w:sz w:val="28"/>
          <w:szCs w:val="28"/>
        </w:rPr>
        <w:t>на выплату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 (-) 1 903,7 тыс. руб.;</w:t>
      </w:r>
    </w:p>
    <w:p w:rsidR="00E4025C" w:rsidRPr="00E4025C" w:rsidRDefault="00E4025C" w:rsidP="00E4025C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4025C">
        <w:rPr>
          <w:rFonts w:ascii="Times New Roman" w:hAnsi="Times New Roman"/>
          <w:sz w:val="28"/>
          <w:szCs w:val="28"/>
        </w:rPr>
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</w:t>
      </w:r>
      <w:r w:rsidR="00D84130">
        <w:rPr>
          <w:rFonts w:ascii="Times New Roman" w:hAnsi="Times New Roman"/>
          <w:sz w:val="28"/>
          <w:szCs w:val="28"/>
        </w:rPr>
        <w:t>анизаций (-) 65 654,1 тыс. руб.</w:t>
      </w:r>
    </w:p>
    <w:p w:rsidR="00A528B1" w:rsidRPr="007D5E0F" w:rsidRDefault="000C4A06" w:rsidP="00A528B1">
      <w:pPr>
        <w:pStyle w:val="a3"/>
        <w:tabs>
          <w:tab w:val="left" w:pos="113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C4A06">
        <w:rPr>
          <w:b/>
          <w:sz w:val="28"/>
          <w:szCs w:val="28"/>
        </w:rPr>
        <w:t xml:space="preserve">. </w:t>
      </w:r>
      <w:r w:rsidR="00A528B1" w:rsidRPr="00A528B1">
        <w:rPr>
          <w:b/>
          <w:sz w:val="28"/>
          <w:szCs w:val="28"/>
        </w:rPr>
        <w:t xml:space="preserve">За счет </w:t>
      </w:r>
      <w:r w:rsidR="00A528B1">
        <w:rPr>
          <w:b/>
          <w:sz w:val="28"/>
          <w:szCs w:val="28"/>
        </w:rPr>
        <w:t xml:space="preserve">средств </w:t>
      </w:r>
      <w:r w:rsidR="00A528B1" w:rsidRPr="00A528B1">
        <w:rPr>
          <w:b/>
          <w:sz w:val="28"/>
          <w:szCs w:val="28"/>
        </w:rPr>
        <w:t>бюджета</w:t>
      </w:r>
      <w:r w:rsidR="00A528B1">
        <w:rPr>
          <w:b/>
          <w:sz w:val="28"/>
          <w:szCs w:val="28"/>
        </w:rPr>
        <w:t xml:space="preserve"> Удмуртской Республики</w:t>
      </w:r>
      <w:r w:rsidR="00A528B1">
        <w:rPr>
          <w:sz w:val="28"/>
          <w:szCs w:val="28"/>
        </w:rPr>
        <w:t xml:space="preserve"> </w:t>
      </w:r>
      <w:r w:rsidR="00A528B1" w:rsidRPr="00C8526D">
        <w:rPr>
          <w:sz w:val="28"/>
          <w:szCs w:val="28"/>
        </w:rPr>
        <w:t xml:space="preserve">в сумме </w:t>
      </w:r>
      <w:r w:rsidR="00AB19C3" w:rsidRPr="00E62094">
        <w:rPr>
          <w:b/>
          <w:sz w:val="28"/>
          <w:szCs w:val="28"/>
        </w:rPr>
        <w:t>(</w:t>
      </w:r>
      <w:r w:rsidR="00E62094" w:rsidRPr="00E62094">
        <w:rPr>
          <w:b/>
          <w:sz w:val="28"/>
          <w:szCs w:val="28"/>
        </w:rPr>
        <w:t>-</w:t>
      </w:r>
      <w:r w:rsidR="00AB19C3" w:rsidRPr="00E62094">
        <w:rPr>
          <w:b/>
          <w:sz w:val="28"/>
          <w:szCs w:val="28"/>
        </w:rPr>
        <w:t xml:space="preserve">) </w:t>
      </w:r>
      <w:r w:rsidR="00E62094" w:rsidRPr="00E62094">
        <w:rPr>
          <w:b/>
          <w:sz w:val="28"/>
          <w:szCs w:val="28"/>
        </w:rPr>
        <w:t>1</w:t>
      </w:r>
      <w:r w:rsidR="00E62094">
        <w:rPr>
          <w:b/>
          <w:sz w:val="28"/>
          <w:szCs w:val="28"/>
        </w:rPr>
        <w:t> 282 336</w:t>
      </w:r>
      <w:proofErr w:type="gramStart"/>
      <w:r w:rsidR="00E62094">
        <w:rPr>
          <w:b/>
          <w:sz w:val="28"/>
          <w:szCs w:val="28"/>
        </w:rPr>
        <w:t>,0</w:t>
      </w:r>
      <w:proofErr w:type="gramEnd"/>
      <w:r w:rsidR="00AB19C3">
        <w:rPr>
          <w:b/>
          <w:sz w:val="28"/>
          <w:szCs w:val="28"/>
        </w:rPr>
        <w:t xml:space="preserve"> </w:t>
      </w:r>
      <w:r w:rsidR="00133832">
        <w:rPr>
          <w:b/>
          <w:sz w:val="28"/>
          <w:szCs w:val="28"/>
        </w:rPr>
        <w:t xml:space="preserve"> </w:t>
      </w:r>
      <w:r w:rsidR="00AB19C3">
        <w:rPr>
          <w:b/>
          <w:sz w:val="28"/>
          <w:szCs w:val="28"/>
        </w:rPr>
        <w:t>тыс. руб.</w:t>
      </w:r>
      <w:r w:rsidR="00A528B1" w:rsidRPr="007D5E0F">
        <w:rPr>
          <w:b/>
          <w:sz w:val="28"/>
          <w:szCs w:val="28"/>
        </w:rPr>
        <w:t>:</w:t>
      </w:r>
    </w:p>
    <w:p w:rsidR="003472B3" w:rsidRPr="007B2FDF" w:rsidRDefault="003472B3" w:rsidP="00C41AB2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color w:val="000000" w:themeColor="text1"/>
          <w:sz w:val="28"/>
          <w:szCs w:val="28"/>
        </w:rPr>
      </w:pPr>
      <w:r w:rsidRPr="00204FDF">
        <w:rPr>
          <w:b/>
          <w:sz w:val="28"/>
          <w:szCs w:val="28"/>
        </w:rPr>
        <w:t>По мерам социальной поддержки граждан Удмуртской Республики</w:t>
      </w:r>
      <w:r w:rsidR="004E0030" w:rsidRPr="004E0030">
        <w:rPr>
          <w:sz w:val="28"/>
          <w:szCs w:val="28"/>
        </w:rPr>
        <w:t xml:space="preserve"> </w:t>
      </w:r>
      <w:r w:rsidR="007838CF">
        <w:rPr>
          <w:sz w:val="28"/>
          <w:szCs w:val="28"/>
        </w:rPr>
        <w:t xml:space="preserve">бюджетные ассигнования уточняются </w:t>
      </w:r>
      <w:r w:rsidR="004E0030" w:rsidRPr="004E0030">
        <w:rPr>
          <w:sz w:val="28"/>
          <w:szCs w:val="28"/>
        </w:rPr>
        <w:t xml:space="preserve">на </w:t>
      </w:r>
      <w:r w:rsidR="007838CF">
        <w:rPr>
          <w:sz w:val="28"/>
          <w:szCs w:val="28"/>
        </w:rPr>
        <w:t xml:space="preserve">общую </w:t>
      </w:r>
      <w:r w:rsidR="004E0030" w:rsidRPr="007B2FDF">
        <w:rPr>
          <w:color w:val="000000" w:themeColor="text1"/>
          <w:sz w:val="28"/>
          <w:szCs w:val="28"/>
        </w:rPr>
        <w:t>сумму</w:t>
      </w:r>
      <w:r w:rsidR="007838CF" w:rsidRPr="007B2FDF">
        <w:rPr>
          <w:b/>
          <w:color w:val="000000" w:themeColor="text1"/>
          <w:sz w:val="28"/>
          <w:szCs w:val="28"/>
        </w:rPr>
        <w:t xml:space="preserve"> </w:t>
      </w:r>
      <w:r w:rsidR="004E0030" w:rsidRPr="004E5534">
        <w:rPr>
          <w:b/>
          <w:color w:val="000000" w:themeColor="text1"/>
          <w:sz w:val="28"/>
          <w:szCs w:val="28"/>
        </w:rPr>
        <w:t>(-)</w:t>
      </w:r>
      <w:r w:rsidR="007838CF" w:rsidRPr="004E5534">
        <w:rPr>
          <w:b/>
          <w:color w:val="000000" w:themeColor="text1"/>
          <w:sz w:val="28"/>
          <w:szCs w:val="28"/>
        </w:rPr>
        <w:t xml:space="preserve"> </w:t>
      </w:r>
      <w:r w:rsidR="001B7725">
        <w:rPr>
          <w:b/>
          <w:color w:val="000000" w:themeColor="text1"/>
          <w:sz w:val="28"/>
          <w:szCs w:val="28"/>
        </w:rPr>
        <w:t>41 786,1</w:t>
      </w:r>
      <w:r w:rsidR="004E0030" w:rsidRPr="007B2FDF">
        <w:rPr>
          <w:b/>
          <w:color w:val="000000" w:themeColor="text1"/>
          <w:sz w:val="28"/>
          <w:szCs w:val="28"/>
        </w:rPr>
        <w:t xml:space="preserve"> тыс. руб.</w:t>
      </w:r>
      <w:r w:rsidR="00637715" w:rsidRPr="007B2FDF">
        <w:rPr>
          <w:color w:val="000000" w:themeColor="text1"/>
          <w:sz w:val="28"/>
          <w:szCs w:val="28"/>
        </w:rPr>
        <w:t xml:space="preserve">, </w:t>
      </w:r>
      <w:r w:rsidR="00564059">
        <w:rPr>
          <w:color w:val="000000" w:themeColor="text1"/>
          <w:sz w:val="28"/>
          <w:szCs w:val="28"/>
        </w:rPr>
        <w:t>в том числе</w:t>
      </w:r>
      <w:r w:rsidRPr="007B2FDF">
        <w:rPr>
          <w:color w:val="000000" w:themeColor="text1"/>
          <w:sz w:val="28"/>
          <w:szCs w:val="28"/>
        </w:rPr>
        <w:t>:</w:t>
      </w:r>
    </w:p>
    <w:p w:rsidR="005414ED" w:rsidRPr="005414ED" w:rsidRDefault="005414ED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414ED">
        <w:rPr>
          <w:rFonts w:ascii="Times New Roman" w:hAnsi="Times New Roman"/>
          <w:sz w:val="28"/>
          <w:szCs w:val="28"/>
        </w:rPr>
        <w:t xml:space="preserve">на предоставление гражданам субсидий на оплату жилого помещения и коммунальных услуг в сумме </w:t>
      </w:r>
      <w:r w:rsidRPr="005414ED">
        <w:rPr>
          <w:rFonts w:ascii="Times New Roman" w:hAnsi="Times New Roman"/>
          <w:b/>
          <w:sz w:val="28"/>
          <w:szCs w:val="28"/>
        </w:rPr>
        <w:t xml:space="preserve">(+) </w:t>
      </w:r>
      <w:r w:rsidR="00DF7425">
        <w:rPr>
          <w:rFonts w:ascii="Times New Roman" w:hAnsi="Times New Roman"/>
          <w:b/>
          <w:sz w:val="28"/>
          <w:szCs w:val="28"/>
        </w:rPr>
        <w:t>29 943,8</w:t>
      </w:r>
      <w:r w:rsidRPr="005414ED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664F68" w:rsidRPr="004E5534" w:rsidRDefault="00664F68" w:rsidP="00664F68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4E5534">
        <w:rPr>
          <w:rFonts w:ascii="Times New Roman" w:hAnsi="Times New Roman"/>
          <w:sz w:val="28"/>
          <w:szCs w:val="28"/>
        </w:rPr>
        <w:t xml:space="preserve">на софинансирование расходов по обеспечению комплексного развития сельских территорий (улучшение жилищных условий граждан Российской Федерации, проживающих на сельских территориях) в сумме </w:t>
      </w:r>
      <w:r w:rsidRPr="004E5534">
        <w:rPr>
          <w:rFonts w:ascii="Times New Roman" w:hAnsi="Times New Roman"/>
          <w:b/>
          <w:sz w:val="28"/>
          <w:szCs w:val="28"/>
        </w:rPr>
        <w:t>(+) 3 514,7 тыс. руб.;</w:t>
      </w:r>
    </w:p>
    <w:p w:rsidR="00664F68" w:rsidRPr="00566B91" w:rsidRDefault="00664F68" w:rsidP="00664F68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4E5534">
        <w:rPr>
          <w:rFonts w:ascii="Times New Roman" w:hAnsi="Times New Roman"/>
          <w:sz w:val="28"/>
          <w:szCs w:val="28"/>
        </w:rPr>
        <w:t>на</w:t>
      </w:r>
      <w:r w:rsidRPr="00566B91">
        <w:rPr>
          <w:rFonts w:ascii="Times New Roman" w:hAnsi="Times New Roman"/>
          <w:sz w:val="28"/>
          <w:szCs w:val="28"/>
        </w:rPr>
        <w:t xml:space="preserve"> выплаты единовременной материальной помощи студенческим семьям при рождении ребенка в сумме </w:t>
      </w:r>
      <w:r w:rsidRPr="00566B91">
        <w:rPr>
          <w:rFonts w:ascii="Times New Roman" w:hAnsi="Times New Roman"/>
          <w:b/>
          <w:sz w:val="28"/>
          <w:szCs w:val="28"/>
        </w:rPr>
        <w:t>(+) 1</w:t>
      </w:r>
      <w:r w:rsidR="00143E98" w:rsidRPr="00566B91">
        <w:rPr>
          <w:rFonts w:ascii="Times New Roman" w:hAnsi="Times New Roman"/>
          <w:b/>
          <w:sz w:val="28"/>
          <w:szCs w:val="28"/>
        </w:rPr>
        <w:t xml:space="preserve"> </w:t>
      </w:r>
      <w:r w:rsidRPr="00566B91">
        <w:rPr>
          <w:rFonts w:ascii="Times New Roman" w:hAnsi="Times New Roman"/>
          <w:b/>
          <w:sz w:val="28"/>
          <w:szCs w:val="28"/>
        </w:rPr>
        <w:t>000,0 тыс. руб.;</w:t>
      </w:r>
    </w:p>
    <w:p w:rsidR="005414ED" w:rsidRPr="00566B91" w:rsidRDefault="005414ED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выплату компенсации на приобретение одежды, обуви, мягкого инвентаря выпускникам Канифольного детского дома в сумме </w:t>
      </w:r>
      <w:r w:rsidRPr="00566B91">
        <w:rPr>
          <w:rFonts w:ascii="Times New Roman" w:hAnsi="Times New Roman"/>
          <w:b/>
          <w:sz w:val="28"/>
          <w:szCs w:val="28"/>
        </w:rPr>
        <w:t>(+) 488,4 тыс. руб.;</w:t>
      </w:r>
    </w:p>
    <w:p w:rsidR="005414ED" w:rsidRPr="00566B91" w:rsidRDefault="005414ED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выплату единовременного пособия выпускникам Канифольного детского дома в сумме </w:t>
      </w:r>
      <w:r w:rsidRPr="00566B91">
        <w:rPr>
          <w:rFonts w:ascii="Times New Roman" w:hAnsi="Times New Roman"/>
          <w:b/>
          <w:sz w:val="28"/>
          <w:szCs w:val="28"/>
        </w:rPr>
        <w:t>(+) 3,5 тыс. руб.;</w:t>
      </w:r>
    </w:p>
    <w:p w:rsidR="005414ED" w:rsidRPr="00566B91" w:rsidRDefault="005414ED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выплаты за знак отличия «Материнская слава» в сумме </w:t>
      </w:r>
      <w:r w:rsidRPr="00566B91">
        <w:rPr>
          <w:rFonts w:ascii="Times New Roman" w:hAnsi="Times New Roman"/>
          <w:b/>
          <w:sz w:val="28"/>
          <w:szCs w:val="28"/>
        </w:rPr>
        <w:t>(+) 60,0 тыс. руб.;</w:t>
      </w:r>
    </w:p>
    <w:p w:rsidR="005414ED" w:rsidRPr="008E4536" w:rsidRDefault="005414ED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8E4536">
        <w:rPr>
          <w:rFonts w:ascii="Times New Roman" w:hAnsi="Times New Roman"/>
          <w:sz w:val="28"/>
          <w:szCs w:val="28"/>
        </w:rPr>
        <w:lastRenderedPageBreak/>
        <w:t xml:space="preserve">на реализацию </w:t>
      </w:r>
      <w:r w:rsidR="008E4536" w:rsidRPr="008E4536">
        <w:rPr>
          <w:rFonts w:ascii="Times New Roman" w:hAnsi="Times New Roman"/>
          <w:color w:val="000000"/>
          <w:sz w:val="28"/>
          <w:szCs w:val="28"/>
        </w:rPr>
        <w:t>Указа Президента Удмуртской Республики от 5 февраля 2020 года № 31 «О единовременной выплате супружеским парам, отмечающим 50-, 55-, 60-, 65-, 70- и 75-летие совместной жизни</w:t>
      </w:r>
      <w:proofErr w:type="gramStart"/>
      <w:r w:rsidR="008E4536" w:rsidRPr="008E4536">
        <w:rPr>
          <w:rFonts w:ascii="Times New Roman" w:hAnsi="Times New Roman"/>
          <w:color w:val="000000"/>
          <w:sz w:val="28"/>
          <w:szCs w:val="28"/>
        </w:rPr>
        <w:t>»</w:t>
      </w:r>
      <w:r w:rsidRPr="008E4536">
        <w:rPr>
          <w:rFonts w:ascii="Times New Roman" w:hAnsi="Times New Roman"/>
          <w:sz w:val="28"/>
          <w:szCs w:val="28"/>
        </w:rPr>
        <w:t>в</w:t>
      </w:r>
      <w:proofErr w:type="gramEnd"/>
      <w:r w:rsidRPr="008E4536">
        <w:rPr>
          <w:rFonts w:ascii="Times New Roman" w:hAnsi="Times New Roman"/>
          <w:sz w:val="28"/>
          <w:szCs w:val="28"/>
        </w:rPr>
        <w:t xml:space="preserve"> сумме </w:t>
      </w:r>
      <w:r w:rsidRPr="008E4536">
        <w:rPr>
          <w:rFonts w:ascii="Times New Roman" w:hAnsi="Times New Roman"/>
          <w:b/>
          <w:sz w:val="28"/>
          <w:szCs w:val="28"/>
        </w:rPr>
        <w:t>(+) 600,0 тыс. руб.;</w:t>
      </w:r>
    </w:p>
    <w:p w:rsidR="00E04FC4" w:rsidRPr="00566B91" w:rsidRDefault="00E04FC4" w:rsidP="00E04FC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предоставление материальной помощи ветеранам в сумме </w:t>
      </w:r>
      <w:r w:rsidRPr="00566B91">
        <w:rPr>
          <w:rFonts w:ascii="Times New Roman" w:hAnsi="Times New Roman"/>
          <w:b/>
          <w:sz w:val="28"/>
          <w:szCs w:val="28"/>
        </w:rPr>
        <w:t>(+) 16,8 тыс. руб.;</w:t>
      </w:r>
    </w:p>
    <w:p w:rsidR="005414ED" w:rsidRPr="00566B91" w:rsidRDefault="005414ED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государственное обеспечение и дополнительные гарантии по социальной поддержке </w:t>
      </w:r>
      <w:proofErr w:type="gramStart"/>
      <w:r w:rsidRPr="00566B9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6B91">
        <w:rPr>
          <w:rFonts w:ascii="Times New Roman" w:hAnsi="Times New Roman"/>
          <w:sz w:val="28"/>
          <w:szCs w:val="28"/>
        </w:rPr>
        <w:t xml:space="preserve"> в сумме </w:t>
      </w:r>
      <w:r w:rsidRPr="00566B91">
        <w:rPr>
          <w:rFonts w:ascii="Times New Roman" w:hAnsi="Times New Roman"/>
          <w:b/>
          <w:sz w:val="28"/>
          <w:szCs w:val="28"/>
        </w:rPr>
        <w:t>(+) 964,8 тыс. руб.;</w:t>
      </w:r>
    </w:p>
    <w:p w:rsidR="005414ED" w:rsidRPr="00566B91" w:rsidRDefault="00527E8C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предоставление </w:t>
      </w:r>
      <w:proofErr w:type="gramStart"/>
      <w:r w:rsidR="005414ED" w:rsidRPr="00566B91">
        <w:rPr>
          <w:rFonts w:ascii="Times New Roman" w:hAnsi="Times New Roman"/>
          <w:sz w:val="28"/>
          <w:szCs w:val="28"/>
        </w:rPr>
        <w:t>субсидии</w:t>
      </w:r>
      <w:proofErr w:type="gramEnd"/>
      <w:r w:rsidR="005414ED" w:rsidRPr="00566B91">
        <w:rPr>
          <w:rFonts w:ascii="Times New Roman" w:hAnsi="Times New Roman"/>
          <w:sz w:val="28"/>
          <w:szCs w:val="28"/>
        </w:rPr>
        <w:t xml:space="preserve"> на приобретение жилья и компенсаци</w:t>
      </w:r>
      <w:r w:rsidR="00D84130" w:rsidRPr="00566B91">
        <w:rPr>
          <w:rFonts w:ascii="Times New Roman" w:hAnsi="Times New Roman"/>
          <w:sz w:val="28"/>
          <w:szCs w:val="28"/>
        </w:rPr>
        <w:t>ю</w:t>
      </w:r>
      <w:r w:rsidR="005414ED" w:rsidRPr="00566B91">
        <w:rPr>
          <w:rFonts w:ascii="Times New Roman" w:hAnsi="Times New Roman"/>
          <w:sz w:val="28"/>
          <w:szCs w:val="28"/>
        </w:rPr>
        <w:t xml:space="preserve"> молодым семьям процентной ставки по жилищным кредитам и займам</w:t>
      </w:r>
      <w:r w:rsidR="00D84130" w:rsidRPr="00566B91">
        <w:rPr>
          <w:rFonts w:ascii="Times New Roman" w:hAnsi="Times New Roman"/>
          <w:sz w:val="28"/>
          <w:szCs w:val="28"/>
        </w:rPr>
        <w:t xml:space="preserve">               </w:t>
      </w:r>
      <w:r w:rsidR="005414ED" w:rsidRPr="00566B91">
        <w:rPr>
          <w:rFonts w:ascii="Times New Roman" w:hAnsi="Times New Roman"/>
          <w:b/>
          <w:sz w:val="28"/>
          <w:szCs w:val="28"/>
        </w:rPr>
        <w:t>(-) 10 121,9 тыс. руб.;</w:t>
      </w:r>
    </w:p>
    <w:p w:rsidR="00BD007A" w:rsidRPr="00566B91" w:rsidRDefault="00527E8C" w:rsidP="00BD007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</w:t>
      </w:r>
      <w:r w:rsidR="005414ED" w:rsidRPr="00566B91">
        <w:rPr>
          <w:rFonts w:ascii="Times New Roman" w:hAnsi="Times New Roman"/>
          <w:sz w:val="28"/>
          <w:szCs w:val="28"/>
        </w:rPr>
        <w:t>денежн</w:t>
      </w:r>
      <w:r w:rsidRPr="00566B91">
        <w:rPr>
          <w:rFonts w:ascii="Times New Roman" w:hAnsi="Times New Roman"/>
          <w:sz w:val="28"/>
          <w:szCs w:val="28"/>
        </w:rPr>
        <w:t>ую</w:t>
      </w:r>
      <w:r w:rsidR="005414ED" w:rsidRPr="00566B91">
        <w:rPr>
          <w:rFonts w:ascii="Times New Roman" w:hAnsi="Times New Roman"/>
          <w:sz w:val="28"/>
          <w:szCs w:val="28"/>
        </w:rPr>
        <w:t xml:space="preserve"> компенсаци</w:t>
      </w:r>
      <w:r w:rsidRPr="00566B91">
        <w:rPr>
          <w:rFonts w:ascii="Times New Roman" w:hAnsi="Times New Roman"/>
          <w:sz w:val="28"/>
          <w:szCs w:val="28"/>
        </w:rPr>
        <w:t>ю</w:t>
      </w:r>
      <w:r w:rsidR="005414ED" w:rsidRPr="00566B91">
        <w:rPr>
          <w:rFonts w:ascii="Times New Roman" w:hAnsi="Times New Roman"/>
          <w:sz w:val="28"/>
          <w:szCs w:val="28"/>
        </w:rPr>
        <w:t xml:space="preserve"> расходов по оплате жилых помещений и коммунальных услуг (отопление, освещение) работникам, государственных учреждений Удмуртской Республики проживающим в сельских населенных пунктах, рабочих поселках и поселках городского типа </w:t>
      </w:r>
      <w:r w:rsidR="005414ED" w:rsidRPr="00566B91">
        <w:rPr>
          <w:rFonts w:ascii="Times New Roman" w:hAnsi="Times New Roman"/>
          <w:b/>
          <w:sz w:val="28"/>
          <w:szCs w:val="28"/>
        </w:rPr>
        <w:t>(-) 878,5 тыс. руб.</w:t>
      </w:r>
      <w:r w:rsidRPr="00566B91">
        <w:rPr>
          <w:rFonts w:ascii="Times New Roman" w:hAnsi="Times New Roman"/>
          <w:b/>
          <w:sz w:val="28"/>
          <w:szCs w:val="28"/>
        </w:rPr>
        <w:t xml:space="preserve"> </w:t>
      </w:r>
      <w:r w:rsidRPr="00566B91">
        <w:rPr>
          <w:rFonts w:ascii="Times New Roman" w:hAnsi="Times New Roman"/>
          <w:sz w:val="28"/>
          <w:szCs w:val="28"/>
        </w:rPr>
        <w:t>(невостребованный остаток);</w:t>
      </w:r>
    </w:p>
    <w:p w:rsidR="00BD007A" w:rsidRPr="00566B91" w:rsidRDefault="00527E8C" w:rsidP="00BD007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>на</w:t>
      </w:r>
      <w:r w:rsidR="00BD007A" w:rsidRPr="00566B91">
        <w:rPr>
          <w:rFonts w:ascii="Times New Roman" w:hAnsi="Times New Roman"/>
          <w:sz w:val="28"/>
          <w:szCs w:val="28"/>
        </w:rPr>
        <w:t xml:space="preserve"> оплат</w:t>
      </w:r>
      <w:r w:rsidRPr="00566B91">
        <w:rPr>
          <w:rFonts w:ascii="Times New Roman" w:hAnsi="Times New Roman"/>
          <w:sz w:val="28"/>
          <w:szCs w:val="28"/>
        </w:rPr>
        <w:t>у</w:t>
      </w:r>
      <w:r w:rsidR="00BD007A" w:rsidRPr="00566B91">
        <w:rPr>
          <w:rFonts w:ascii="Times New Roman" w:hAnsi="Times New Roman"/>
          <w:sz w:val="28"/>
          <w:szCs w:val="28"/>
        </w:rPr>
        <w:t xml:space="preserve"> жилых помещений и коммуналь</w:t>
      </w:r>
      <w:r w:rsidR="003314C0" w:rsidRPr="00566B91">
        <w:rPr>
          <w:rFonts w:ascii="Times New Roman" w:hAnsi="Times New Roman"/>
          <w:sz w:val="28"/>
          <w:szCs w:val="28"/>
        </w:rPr>
        <w:t>ных услуг в национальном музее «</w:t>
      </w:r>
      <w:proofErr w:type="spellStart"/>
      <w:r w:rsidR="00BD007A" w:rsidRPr="00566B91">
        <w:rPr>
          <w:rFonts w:ascii="Times New Roman" w:hAnsi="Times New Roman"/>
          <w:sz w:val="28"/>
          <w:szCs w:val="28"/>
        </w:rPr>
        <w:t>Лудорвай</w:t>
      </w:r>
      <w:proofErr w:type="spellEnd"/>
      <w:r w:rsidR="003314C0" w:rsidRPr="00566B91">
        <w:rPr>
          <w:rFonts w:ascii="Times New Roman" w:hAnsi="Times New Roman"/>
          <w:sz w:val="28"/>
          <w:szCs w:val="28"/>
        </w:rPr>
        <w:t>»</w:t>
      </w:r>
      <w:r w:rsidR="00BD007A" w:rsidRPr="00566B91">
        <w:rPr>
          <w:rFonts w:ascii="Times New Roman" w:hAnsi="Times New Roman"/>
          <w:sz w:val="28"/>
          <w:szCs w:val="28"/>
        </w:rPr>
        <w:t xml:space="preserve"> </w:t>
      </w:r>
      <w:r w:rsidR="00BD007A" w:rsidRPr="00566B91">
        <w:rPr>
          <w:rFonts w:ascii="Times New Roman" w:hAnsi="Times New Roman"/>
          <w:b/>
          <w:sz w:val="28"/>
          <w:szCs w:val="28"/>
        </w:rPr>
        <w:t>(-) 40,5 тыс. руб.;</w:t>
      </w:r>
    </w:p>
    <w:p w:rsidR="005414ED" w:rsidRPr="00566B91" w:rsidRDefault="005414ED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>на осуществление ежемесячной денежн</w:t>
      </w:r>
      <w:r w:rsidR="00527E8C" w:rsidRPr="00566B91">
        <w:rPr>
          <w:rFonts w:ascii="Times New Roman" w:hAnsi="Times New Roman"/>
          <w:sz w:val="28"/>
          <w:szCs w:val="28"/>
        </w:rPr>
        <w:t>ой</w:t>
      </w:r>
      <w:r w:rsidRPr="00566B91">
        <w:rPr>
          <w:rFonts w:ascii="Times New Roman" w:hAnsi="Times New Roman"/>
          <w:sz w:val="28"/>
          <w:szCs w:val="28"/>
        </w:rPr>
        <w:t xml:space="preserve"> выплат</w:t>
      </w:r>
      <w:r w:rsidR="00527E8C" w:rsidRPr="00566B91">
        <w:rPr>
          <w:rFonts w:ascii="Times New Roman" w:hAnsi="Times New Roman"/>
          <w:sz w:val="28"/>
          <w:szCs w:val="28"/>
        </w:rPr>
        <w:t>ы</w:t>
      </w:r>
      <w:r w:rsidRPr="00566B91">
        <w:rPr>
          <w:rFonts w:ascii="Times New Roman" w:hAnsi="Times New Roman"/>
          <w:sz w:val="28"/>
          <w:szCs w:val="28"/>
        </w:rPr>
        <w:t xml:space="preserve"> нуждающимся в поддержке семьям при рождении в семье после 31 декабря 2012 года третьего и последующих детей </w:t>
      </w:r>
      <w:r w:rsidRPr="00566B91">
        <w:rPr>
          <w:rFonts w:ascii="Times New Roman" w:hAnsi="Times New Roman"/>
          <w:b/>
          <w:sz w:val="28"/>
          <w:szCs w:val="28"/>
        </w:rPr>
        <w:t>(-) 3 206,2 тыс. руб.;</w:t>
      </w:r>
    </w:p>
    <w:p w:rsidR="005414ED" w:rsidRPr="00566B91" w:rsidRDefault="005414ED" w:rsidP="00046369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>на осуществление ежемесячной денежной выплаты нуждающимся в поддержке семьям при рождении в семье после 31 декабря 2017</w:t>
      </w:r>
      <w:r w:rsidR="00046369" w:rsidRPr="00566B91">
        <w:rPr>
          <w:rFonts w:ascii="Times New Roman" w:hAnsi="Times New Roman"/>
          <w:sz w:val="28"/>
          <w:szCs w:val="28"/>
        </w:rPr>
        <w:t xml:space="preserve"> </w:t>
      </w:r>
      <w:r w:rsidRPr="00566B91">
        <w:rPr>
          <w:rFonts w:ascii="Times New Roman" w:hAnsi="Times New Roman"/>
          <w:sz w:val="28"/>
          <w:szCs w:val="28"/>
        </w:rPr>
        <w:t>г</w:t>
      </w:r>
      <w:r w:rsidR="00046369" w:rsidRPr="00566B91">
        <w:rPr>
          <w:rFonts w:ascii="Times New Roman" w:hAnsi="Times New Roman"/>
          <w:sz w:val="28"/>
          <w:szCs w:val="28"/>
        </w:rPr>
        <w:t>.</w:t>
      </w:r>
      <w:r w:rsidRPr="00566B91">
        <w:rPr>
          <w:rFonts w:ascii="Times New Roman" w:hAnsi="Times New Roman"/>
          <w:sz w:val="28"/>
          <w:szCs w:val="28"/>
        </w:rPr>
        <w:t xml:space="preserve"> третьего и последующих детей, сверх установленного уровня софинансирования</w:t>
      </w:r>
      <w:r w:rsidR="00046369" w:rsidRPr="00566B91">
        <w:rPr>
          <w:rFonts w:ascii="Times New Roman" w:hAnsi="Times New Roman"/>
          <w:sz w:val="28"/>
          <w:szCs w:val="28"/>
        </w:rPr>
        <w:t xml:space="preserve"> </w:t>
      </w:r>
      <w:r w:rsidRPr="00566B91">
        <w:rPr>
          <w:rFonts w:ascii="Times New Roman" w:hAnsi="Times New Roman"/>
          <w:b/>
          <w:sz w:val="28"/>
          <w:szCs w:val="28"/>
        </w:rPr>
        <w:t>(-) 4 583,4 тыс. руб.;</w:t>
      </w:r>
    </w:p>
    <w:p w:rsidR="005414ED" w:rsidRPr="00566B91" w:rsidRDefault="005414ED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оказание единовременной материальной помощи семьям, направляющим детей-инвалидов на продолжительное лечение или операцию за пределы Удмуртской Республики </w:t>
      </w:r>
      <w:r w:rsidRPr="00566B91">
        <w:rPr>
          <w:rFonts w:ascii="Times New Roman" w:hAnsi="Times New Roman"/>
          <w:b/>
          <w:sz w:val="28"/>
          <w:szCs w:val="28"/>
        </w:rPr>
        <w:t>(-) 809,4 тыс. руб.;</w:t>
      </w:r>
    </w:p>
    <w:p w:rsidR="005414ED" w:rsidRPr="00566B91" w:rsidRDefault="00365353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</w:t>
      </w:r>
      <w:r w:rsidR="005414ED" w:rsidRPr="00566B91">
        <w:rPr>
          <w:rFonts w:ascii="Times New Roman" w:hAnsi="Times New Roman"/>
          <w:sz w:val="28"/>
          <w:szCs w:val="28"/>
        </w:rPr>
        <w:t xml:space="preserve">пособия по беременности и родам </w:t>
      </w:r>
      <w:r w:rsidR="005414ED" w:rsidRPr="00566B91">
        <w:rPr>
          <w:rFonts w:ascii="Times New Roman" w:hAnsi="Times New Roman"/>
          <w:b/>
          <w:sz w:val="28"/>
          <w:szCs w:val="28"/>
        </w:rPr>
        <w:t>(-) 2 418,4 тыс. руб.;</w:t>
      </w:r>
    </w:p>
    <w:p w:rsidR="005414ED" w:rsidRPr="00566B91" w:rsidRDefault="00365353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</w:t>
      </w:r>
      <w:r w:rsidR="005414ED" w:rsidRPr="00566B91">
        <w:rPr>
          <w:rFonts w:ascii="Times New Roman" w:hAnsi="Times New Roman"/>
          <w:sz w:val="28"/>
          <w:szCs w:val="28"/>
        </w:rPr>
        <w:t>реализаци</w:t>
      </w:r>
      <w:r w:rsidRPr="00566B91">
        <w:rPr>
          <w:rFonts w:ascii="Times New Roman" w:hAnsi="Times New Roman"/>
          <w:sz w:val="28"/>
          <w:szCs w:val="28"/>
        </w:rPr>
        <w:t>ю</w:t>
      </w:r>
      <w:r w:rsidR="005414ED" w:rsidRPr="00566B91">
        <w:rPr>
          <w:rFonts w:ascii="Times New Roman" w:hAnsi="Times New Roman"/>
          <w:sz w:val="28"/>
          <w:szCs w:val="28"/>
        </w:rPr>
        <w:t xml:space="preserve"> меропр</w:t>
      </w:r>
      <w:r w:rsidR="00046369" w:rsidRPr="00566B91">
        <w:rPr>
          <w:rFonts w:ascii="Times New Roman" w:hAnsi="Times New Roman"/>
          <w:sz w:val="28"/>
          <w:szCs w:val="28"/>
        </w:rPr>
        <w:t>и</w:t>
      </w:r>
      <w:r w:rsidR="005414ED" w:rsidRPr="00566B91">
        <w:rPr>
          <w:rFonts w:ascii="Times New Roman" w:hAnsi="Times New Roman"/>
          <w:sz w:val="28"/>
          <w:szCs w:val="28"/>
        </w:rPr>
        <w:t>ятий</w:t>
      </w:r>
      <w:r w:rsidR="00046369" w:rsidRPr="00566B91">
        <w:rPr>
          <w:rFonts w:ascii="Times New Roman" w:hAnsi="Times New Roman"/>
          <w:sz w:val="28"/>
          <w:szCs w:val="28"/>
        </w:rPr>
        <w:t>,</w:t>
      </w:r>
      <w:r w:rsidR="005414ED" w:rsidRPr="00566B91">
        <w:rPr>
          <w:rFonts w:ascii="Times New Roman" w:hAnsi="Times New Roman"/>
          <w:sz w:val="28"/>
          <w:szCs w:val="28"/>
        </w:rPr>
        <w:t xml:space="preserve"> направленных на стабилизацию демографической ситуации в Удмуртской Республике </w:t>
      </w:r>
      <w:r w:rsidR="005414ED" w:rsidRPr="00566B91">
        <w:rPr>
          <w:rFonts w:ascii="Times New Roman" w:hAnsi="Times New Roman"/>
          <w:b/>
          <w:sz w:val="28"/>
          <w:szCs w:val="28"/>
        </w:rPr>
        <w:t>(-) 11,9 тыс. руб.;</w:t>
      </w:r>
    </w:p>
    <w:p w:rsidR="005414ED" w:rsidRPr="00566B91" w:rsidRDefault="005414ED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подготовку и проведение празднования 75-й годовщины Победы в Великой Отечественной войне 1941-1945 годов </w:t>
      </w:r>
      <w:r w:rsidRPr="00566B91">
        <w:rPr>
          <w:rFonts w:ascii="Times New Roman" w:hAnsi="Times New Roman"/>
          <w:b/>
          <w:sz w:val="28"/>
          <w:szCs w:val="28"/>
        </w:rPr>
        <w:t>(-) 416,0 тыс. руб.;</w:t>
      </w:r>
    </w:p>
    <w:p w:rsidR="005414ED" w:rsidRPr="00566B91" w:rsidRDefault="00365353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</w:t>
      </w:r>
      <w:r w:rsidR="005414ED" w:rsidRPr="00566B91">
        <w:rPr>
          <w:rFonts w:ascii="Times New Roman" w:hAnsi="Times New Roman"/>
          <w:sz w:val="28"/>
          <w:szCs w:val="28"/>
        </w:rPr>
        <w:t>компенсаци</w:t>
      </w:r>
      <w:r w:rsidRPr="00566B91">
        <w:rPr>
          <w:rFonts w:ascii="Times New Roman" w:hAnsi="Times New Roman"/>
          <w:sz w:val="28"/>
          <w:szCs w:val="28"/>
        </w:rPr>
        <w:t>ю</w:t>
      </w:r>
      <w:r w:rsidR="005414ED" w:rsidRPr="00566B91">
        <w:rPr>
          <w:rFonts w:ascii="Times New Roman" w:hAnsi="Times New Roman"/>
          <w:sz w:val="28"/>
          <w:szCs w:val="28"/>
        </w:rPr>
        <w:t xml:space="preserve"> части платы, взимаемой с родителей (законных представителей) за присмотр и уход за детьми в образовательных организациях, находящихся на территории Удмуртской Республики, реализующих образовательную программу дошкольного образования </w:t>
      </w:r>
      <w:r w:rsidR="005414ED" w:rsidRPr="00566B91">
        <w:rPr>
          <w:rFonts w:ascii="Times New Roman" w:hAnsi="Times New Roman"/>
          <w:b/>
          <w:sz w:val="28"/>
          <w:szCs w:val="28"/>
        </w:rPr>
        <w:t>(-) 540,6 тыс. руб.;</w:t>
      </w:r>
    </w:p>
    <w:p w:rsidR="005414ED" w:rsidRPr="00566B91" w:rsidRDefault="00365353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</w:t>
      </w:r>
      <w:r w:rsidR="005414ED" w:rsidRPr="00566B91">
        <w:rPr>
          <w:rFonts w:ascii="Times New Roman" w:hAnsi="Times New Roman"/>
          <w:sz w:val="28"/>
          <w:szCs w:val="28"/>
        </w:rPr>
        <w:t>единовременн</w:t>
      </w:r>
      <w:r w:rsidRPr="00566B91">
        <w:rPr>
          <w:rFonts w:ascii="Times New Roman" w:hAnsi="Times New Roman"/>
          <w:sz w:val="28"/>
          <w:szCs w:val="28"/>
        </w:rPr>
        <w:t>ую</w:t>
      </w:r>
      <w:r w:rsidR="005414ED" w:rsidRPr="00566B91">
        <w:rPr>
          <w:rFonts w:ascii="Times New Roman" w:hAnsi="Times New Roman"/>
          <w:sz w:val="28"/>
          <w:szCs w:val="28"/>
        </w:rPr>
        <w:t xml:space="preserve"> денежн</w:t>
      </w:r>
      <w:r w:rsidRPr="00566B91">
        <w:rPr>
          <w:rFonts w:ascii="Times New Roman" w:hAnsi="Times New Roman"/>
          <w:sz w:val="28"/>
          <w:szCs w:val="28"/>
        </w:rPr>
        <w:t>ую</w:t>
      </w:r>
      <w:r w:rsidR="005414ED" w:rsidRPr="00566B91">
        <w:rPr>
          <w:rFonts w:ascii="Times New Roman" w:hAnsi="Times New Roman"/>
          <w:sz w:val="28"/>
          <w:szCs w:val="28"/>
        </w:rPr>
        <w:t xml:space="preserve"> выплат</w:t>
      </w:r>
      <w:r w:rsidRPr="00566B91">
        <w:rPr>
          <w:rFonts w:ascii="Times New Roman" w:hAnsi="Times New Roman"/>
          <w:sz w:val="28"/>
          <w:szCs w:val="28"/>
        </w:rPr>
        <w:t>у</w:t>
      </w:r>
      <w:r w:rsidR="005414ED" w:rsidRPr="00566B91">
        <w:rPr>
          <w:rFonts w:ascii="Times New Roman" w:hAnsi="Times New Roman"/>
          <w:sz w:val="28"/>
          <w:szCs w:val="28"/>
        </w:rPr>
        <w:t xml:space="preserve"> по оплате коммунальных услуг, а также взносов по капитальному ремонту общего имущества в многоквартирном доме семьям с детьми, в которых родители потеряли работу или их доходы снизились на 30% и более в условиях ухудшения </w:t>
      </w:r>
      <w:r w:rsidR="005414ED" w:rsidRPr="00566B91">
        <w:rPr>
          <w:rFonts w:ascii="Times New Roman" w:hAnsi="Times New Roman"/>
          <w:b/>
          <w:sz w:val="28"/>
          <w:szCs w:val="28"/>
        </w:rPr>
        <w:t>(-) 29 400,0 тыс. руб.;</w:t>
      </w:r>
    </w:p>
    <w:p w:rsidR="005414ED" w:rsidRPr="00566B91" w:rsidRDefault="00365353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</w:t>
      </w:r>
      <w:r w:rsidR="00046369" w:rsidRPr="00566B91">
        <w:rPr>
          <w:rFonts w:ascii="Times New Roman" w:hAnsi="Times New Roman"/>
          <w:sz w:val="28"/>
          <w:szCs w:val="28"/>
        </w:rPr>
        <w:t>единовременн</w:t>
      </w:r>
      <w:r w:rsidRPr="00566B91">
        <w:rPr>
          <w:rFonts w:ascii="Times New Roman" w:hAnsi="Times New Roman"/>
          <w:sz w:val="28"/>
          <w:szCs w:val="28"/>
        </w:rPr>
        <w:t>ую</w:t>
      </w:r>
      <w:r w:rsidR="00046369" w:rsidRPr="00566B91">
        <w:rPr>
          <w:rFonts w:ascii="Times New Roman" w:hAnsi="Times New Roman"/>
          <w:sz w:val="28"/>
          <w:szCs w:val="28"/>
        </w:rPr>
        <w:t xml:space="preserve"> денежн</w:t>
      </w:r>
      <w:r w:rsidRPr="00566B91">
        <w:rPr>
          <w:rFonts w:ascii="Times New Roman" w:hAnsi="Times New Roman"/>
          <w:sz w:val="28"/>
          <w:szCs w:val="28"/>
        </w:rPr>
        <w:t>ую</w:t>
      </w:r>
      <w:r w:rsidR="00046369" w:rsidRPr="00566B91">
        <w:rPr>
          <w:rFonts w:ascii="Times New Roman" w:hAnsi="Times New Roman"/>
          <w:sz w:val="28"/>
          <w:szCs w:val="28"/>
        </w:rPr>
        <w:t xml:space="preserve"> выплат</w:t>
      </w:r>
      <w:r w:rsidRPr="00566B91">
        <w:rPr>
          <w:rFonts w:ascii="Times New Roman" w:hAnsi="Times New Roman"/>
          <w:sz w:val="28"/>
          <w:szCs w:val="28"/>
        </w:rPr>
        <w:t>у</w:t>
      </w:r>
      <w:r w:rsidR="00046369" w:rsidRPr="00566B91">
        <w:rPr>
          <w:rFonts w:ascii="Times New Roman" w:hAnsi="Times New Roman"/>
          <w:sz w:val="28"/>
          <w:szCs w:val="28"/>
        </w:rPr>
        <w:t xml:space="preserve"> </w:t>
      </w:r>
      <w:r w:rsidR="005414ED" w:rsidRPr="00566B91">
        <w:rPr>
          <w:rFonts w:ascii="Times New Roman" w:hAnsi="Times New Roman"/>
          <w:sz w:val="28"/>
          <w:szCs w:val="28"/>
        </w:rPr>
        <w:t xml:space="preserve">отдельным категориям граждан в связи с уменьшением количества получателей </w:t>
      </w:r>
      <w:r w:rsidR="005414ED" w:rsidRPr="00566B91">
        <w:rPr>
          <w:rFonts w:ascii="Times New Roman" w:hAnsi="Times New Roman"/>
          <w:b/>
          <w:sz w:val="28"/>
          <w:szCs w:val="28"/>
        </w:rPr>
        <w:t>(-) 2 500,0 тыс. руб.;</w:t>
      </w:r>
    </w:p>
    <w:p w:rsidR="005414ED" w:rsidRPr="00566B91" w:rsidRDefault="00046369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lastRenderedPageBreak/>
        <w:t>уточнение софинансир</w:t>
      </w:r>
      <w:r w:rsidR="005414ED" w:rsidRPr="00566B91">
        <w:rPr>
          <w:rFonts w:ascii="Times New Roman" w:hAnsi="Times New Roman"/>
          <w:sz w:val="28"/>
          <w:szCs w:val="28"/>
        </w:rPr>
        <w:t xml:space="preserve">ования из федерального бюджета на оказание </w:t>
      </w:r>
      <w:r w:rsidR="0026747D" w:rsidRPr="00566B91">
        <w:rPr>
          <w:rFonts w:ascii="Times New Roman" w:hAnsi="Times New Roman"/>
          <w:sz w:val="28"/>
          <w:szCs w:val="28"/>
        </w:rPr>
        <w:t>государственной социально</w:t>
      </w:r>
      <w:r w:rsidR="0006703A" w:rsidRPr="00566B91">
        <w:rPr>
          <w:rFonts w:ascii="Times New Roman" w:hAnsi="Times New Roman"/>
          <w:sz w:val="28"/>
          <w:szCs w:val="28"/>
        </w:rPr>
        <w:t>й</w:t>
      </w:r>
      <w:r w:rsidR="0026747D" w:rsidRPr="00566B91">
        <w:rPr>
          <w:rFonts w:ascii="Times New Roman" w:hAnsi="Times New Roman"/>
          <w:sz w:val="28"/>
          <w:szCs w:val="28"/>
        </w:rPr>
        <w:t xml:space="preserve"> поддержки</w:t>
      </w:r>
      <w:r w:rsidR="005414ED" w:rsidRPr="00566B91">
        <w:rPr>
          <w:rFonts w:ascii="Times New Roman" w:hAnsi="Times New Roman"/>
          <w:sz w:val="28"/>
          <w:szCs w:val="28"/>
        </w:rPr>
        <w:t xml:space="preserve"> на основании социального контракта </w:t>
      </w:r>
      <w:r w:rsidR="005414ED" w:rsidRPr="00566B91">
        <w:rPr>
          <w:rFonts w:ascii="Times New Roman" w:hAnsi="Times New Roman"/>
          <w:b/>
          <w:sz w:val="28"/>
          <w:szCs w:val="28"/>
        </w:rPr>
        <w:t xml:space="preserve">(-) </w:t>
      </w:r>
      <w:r w:rsidR="003F647E" w:rsidRPr="00566B91">
        <w:rPr>
          <w:rFonts w:ascii="Times New Roman" w:hAnsi="Times New Roman"/>
          <w:b/>
          <w:sz w:val="28"/>
          <w:szCs w:val="28"/>
        </w:rPr>
        <w:t>6 874,9</w:t>
      </w:r>
      <w:r w:rsidR="005414ED" w:rsidRPr="00566B91">
        <w:rPr>
          <w:rFonts w:ascii="Times New Roman" w:hAnsi="Times New Roman"/>
          <w:b/>
          <w:sz w:val="28"/>
          <w:szCs w:val="28"/>
        </w:rPr>
        <w:t xml:space="preserve"> тыс. руб.; </w:t>
      </w:r>
    </w:p>
    <w:p w:rsidR="005414ED" w:rsidRPr="00566B91" w:rsidRDefault="005414ED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организацию летнего отдыха и оздоровления детей и подростков </w:t>
      </w:r>
      <w:r w:rsidRPr="00566B91">
        <w:rPr>
          <w:rFonts w:ascii="Times New Roman" w:hAnsi="Times New Roman"/>
          <w:b/>
          <w:sz w:val="28"/>
          <w:szCs w:val="28"/>
        </w:rPr>
        <w:t>(-) 10 000,0 тыс. руб.;</w:t>
      </w:r>
    </w:p>
    <w:p w:rsidR="005414ED" w:rsidRPr="00566B91" w:rsidRDefault="00BA3ADF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государственное обеспечение и дополнительные гарантии по социальной поддержке детей-сирот и детей, оставшихся без попечения родителей, при получении среднего профессионального образования по причине </w:t>
      </w:r>
      <w:r w:rsidR="005414ED" w:rsidRPr="00566B91">
        <w:rPr>
          <w:rFonts w:ascii="Times New Roman" w:hAnsi="Times New Roman"/>
          <w:sz w:val="28"/>
          <w:szCs w:val="28"/>
        </w:rPr>
        <w:t xml:space="preserve">сокращения количества студентов из числа детей-сирот </w:t>
      </w:r>
      <w:r w:rsidR="005414ED" w:rsidRPr="00566B91">
        <w:rPr>
          <w:rFonts w:ascii="Times New Roman" w:hAnsi="Times New Roman"/>
          <w:b/>
          <w:sz w:val="28"/>
          <w:szCs w:val="28"/>
        </w:rPr>
        <w:t>(-) 1 888,9 тыс. руб.;</w:t>
      </w:r>
    </w:p>
    <w:p w:rsidR="005414ED" w:rsidRPr="00566B91" w:rsidRDefault="0006703A" w:rsidP="005414E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</w:t>
      </w:r>
      <w:r w:rsidR="005414ED" w:rsidRPr="00566B91">
        <w:rPr>
          <w:rFonts w:ascii="Times New Roman" w:hAnsi="Times New Roman"/>
          <w:sz w:val="28"/>
          <w:szCs w:val="28"/>
        </w:rPr>
        <w:t>выплат</w:t>
      </w:r>
      <w:r w:rsidRPr="00566B91">
        <w:rPr>
          <w:rFonts w:ascii="Times New Roman" w:hAnsi="Times New Roman"/>
          <w:sz w:val="28"/>
          <w:szCs w:val="28"/>
        </w:rPr>
        <w:t>у</w:t>
      </w:r>
      <w:r w:rsidR="005414ED" w:rsidRPr="00566B91">
        <w:rPr>
          <w:rFonts w:ascii="Times New Roman" w:hAnsi="Times New Roman"/>
          <w:sz w:val="28"/>
          <w:szCs w:val="28"/>
        </w:rPr>
        <w:t xml:space="preserve"> единовременного денежного пособия выпускникам образовательных организаций из числа детей-сирот и детей, оставшихся без попечения родителей </w:t>
      </w:r>
      <w:r w:rsidR="005414ED" w:rsidRPr="00566B91">
        <w:rPr>
          <w:rFonts w:ascii="Times New Roman" w:hAnsi="Times New Roman"/>
          <w:b/>
          <w:sz w:val="28"/>
          <w:szCs w:val="28"/>
        </w:rPr>
        <w:t xml:space="preserve">(-) 0,5 тыс. руб.; </w:t>
      </w:r>
    </w:p>
    <w:p w:rsidR="00BD007A" w:rsidRPr="00566B91" w:rsidRDefault="00D7276C" w:rsidP="00BD007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>на приобретение</w:t>
      </w:r>
      <w:r w:rsidR="00BD007A" w:rsidRPr="00566B91">
        <w:rPr>
          <w:rFonts w:ascii="Times New Roman" w:hAnsi="Times New Roman"/>
          <w:sz w:val="28"/>
          <w:szCs w:val="28"/>
        </w:rPr>
        <w:t xml:space="preserve"> одежды и питания для детей-сирот </w:t>
      </w:r>
      <w:r w:rsidR="00BD007A" w:rsidRPr="00566B91">
        <w:rPr>
          <w:rFonts w:ascii="Times New Roman" w:hAnsi="Times New Roman"/>
          <w:b/>
          <w:sz w:val="28"/>
          <w:szCs w:val="28"/>
        </w:rPr>
        <w:t>(-) 1</w:t>
      </w:r>
      <w:r w:rsidR="007F2C09" w:rsidRPr="00566B91">
        <w:rPr>
          <w:rFonts w:ascii="Times New Roman" w:hAnsi="Times New Roman"/>
          <w:b/>
          <w:sz w:val="28"/>
          <w:szCs w:val="28"/>
        </w:rPr>
        <w:t>7</w:t>
      </w:r>
      <w:r w:rsidR="00BD007A" w:rsidRPr="00566B91">
        <w:rPr>
          <w:rFonts w:ascii="Times New Roman" w:hAnsi="Times New Roman"/>
          <w:b/>
          <w:sz w:val="28"/>
          <w:szCs w:val="28"/>
        </w:rPr>
        <w:t>0,0 тыс. руб.;</w:t>
      </w:r>
    </w:p>
    <w:p w:rsidR="00BD007A" w:rsidRDefault="00BD007A" w:rsidP="00BD007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sz w:val="28"/>
          <w:szCs w:val="28"/>
        </w:rPr>
        <w:t xml:space="preserve">на приобретение жилых помещений многодетным семьям, нуждающимся в улучшении жилищных условий, в которых одновременно родились трое и более детей </w:t>
      </w:r>
      <w:r w:rsidR="00E41107" w:rsidRPr="00566B91">
        <w:rPr>
          <w:rFonts w:ascii="Times New Roman" w:hAnsi="Times New Roman"/>
          <w:b/>
          <w:sz w:val="28"/>
          <w:szCs w:val="28"/>
        </w:rPr>
        <w:t>(-) 2</w:t>
      </w:r>
      <w:r w:rsidR="00F636C2" w:rsidRPr="00566B91">
        <w:rPr>
          <w:rFonts w:ascii="Times New Roman" w:hAnsi="Times New Roman"/>
          <w:b/>
          <w:sz w:val="28"/>
          <w:szCs w:val="28"/>
        </w:rPr>
        <w:t> 388,3</w:t>
      </w:r>
      <w:r w:rsidR="00E41107" w:rsidRPr="00566B91">
        <w:rPr>
          <w:rFonts w:ascii="Times New Roman" w:hAnsi="Times New Roman"/>
          <w:b/>
          <w:sz w:val="28"/>
          <w:szCs w:val="28"/>
        </w:rPr>
        <w:t xml:space="preserve"> тыс. руб.</w:t>
      </w:r>
      <w:r w:rsidR="001B7725">
        <w:rPr>
          <w:rFonts w:ascii="Times New Roman" w:hAnsi="Times New Roman"/>
          <w:b/>
          <w:sz w:val="28"/>
          <w:szCs w:val="28"/>
        </w:rPr>
        <w:t>;</w:t>
      </w:r>
    </w:p>
    <w:p w:rsidR="001B7725" w:rsidRPr="001B7725" w:rsidRDefault="001B7725" w:rsidP="001B772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B7725">
        <w:rPr>
          <w:rFonts w:ascii="Times New Roman" w:hAnsi="Times New Roman"/>
          <w:sz w:val="28"/>
          <w:szCs w:val="28"/>
        </w:rPr>
        <w:t xml:space="preserve">на выплату денежного поощрения лучшим педагогическим работникам, в том числе учителям </w:t>
      </w:r>
      <w:r>
        <w:rPr>
          <w:rFonts w:ascii="Times New Roman" w:hAnsi="Times New Roman"/>
          <w:sz w:val="28"/>
          <w:szCs w:val="28"/>
        </w:rPr>
        <w:t>(в связи с невостребованностью)</w:t>
      </w:r>
      <w:r w:rsidRPr="001B7725">
        <w:rPr>
          <w:rFonts w:ascii="Times New Roman" w:hAnsi="Times New Roman"/>
          <w:sz w:val="28"/>
          <w:szCs w:val="28"/>
        </w:rPr>
        <w:t xml:space="preserve"> </w:t>
      </w:r>
      <w:r w:rsidRPr="001B7725">
        <w:rPr>
          <w:rFonts w:ascii="Times New Roman" w:hAnsi="Times New Roman"/>
          <w:b/>
          <w:sz w:val="28"/>
          <w:szCs w:val="28"/>
        </w:rPr>
        <w:t>(-) 2 127,5 тыс. руб</w:t>
      </w:r>
      <w:r>
        <w:rPr>
          <w:rFonts w:ascii="Times New Roman" w:hAnsi="Times New Roman"/>
          <w:sz w:val="28"/>
          <w:szCs w:val="28"/>
        </w:rPr>
        <w:t>.</w:t>
      </w:r>
      <w:r w:rsidRPr="001B7725">
        <w:rPr>
          <w:rFonts w:ascii="Times New Roman" w:hAnsi="Times New Roman"/>
          <w:sz w:val="28"/>
          <w:szCs w:val="28"/>
        </w:rPr>
        <w:t xml:space="preserve"> </w:t>
      </w:r>
    </w:p>
    <w:p w:rsidR="003314C0" w:rsidRPr="001A5CE7" w:rsidRDefault="003314C0" w:rsidP="003314C0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1A5CE7" w:rsidRPr="001A5CE7" w:rsidRDefault="00405FE0" w:rsidP="001A5CE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proofErr w:type="gramStart"/>
      <w:r w:rsidRPr="001A5CE7">
        <w:rPr>
          <w:b/>
          <w:sz w:val="28"/>
          <w:szCs w:val="28"/>
        </w:rPr>
        <w:t>Бюджетные ассигнования территориального</w:t>
      </w:r>
      <w:r w:rsidR="00557885" w:rsidRPr="001A5CE7">
        <w:rPr>
          <w:b/>
          <w:sz w:val="28"/>
          <w:szCs w:val="28"/>
        </w:rPr>
        <w:t xml:space="preserve"> Д</w:t>
      </w:r>
      <w:r w:rsidRPr="001A5CE7">
        <w:rPr>
          <w:b/>
          <w:sz w:val="28"/>
          <w:szCs w:val="28"/>
        </w:rPr>
        <w:t xml:space="preserve">орожного фонда Удмуртской Республики </w:t>
      </w:r>
      <w:r w:rsidR="00557885" w:rsidRPr="001A5CE7">
        <w:rPr>
          <w:sz w:val="28"/>
          <w:szCs w:val="28"/>
        </w:rPr>
        <w:t>предлагается сократить на</w:t>
      </w:r>
      <w:r w:rsidR="00557885" w:rsidRPr="001A5CE7">
        <w:rPr>
          <w:b/>
          <w:sz w:val="28"/>
          <w:szCs w:val="28"/>
        </w:rPr>
        <w:t xml:space="preserve"> (-) 400 141,0 тыс. руб</w:t>
      </w:r>
      <w:r w:rsidR="003314C0" w:rsidRPr="001A5CE7">
        <w:rPr>
          <w:sz w:val="28"/>
          <w:szCs w:val="28"/>
        </w:rPr>
        <w:t>.</w:t>
      </w:r>
      <w:r w:rsidR="001A5CE7" w:rsidRPr="001A5CE7">
        <w:rPr>
          <w:sz w:val="28"/>
          <w:szCs w:val="28"/>
        </w:rPr>
        <w:t xml:space="preserve"> в связи с </w:t>
      </w:r>
      <w:r w:rsidR="001A5CE7">
        <w:rPr>
          <w:sz w:val="28"/>
          <w:szCs w:val="28"/>
        </w:rPr>
        <w:t>приведением</w:t>
      </w:r>
      <w:r w:rsidR="001A5CE7" w:rsidRPr="001A5CE7">
        <w:rPr>
          <w:sz w:val="28"/>
          <w:szCs w:val="28"/>
        </w:rPr>
        <w:t xml:space="preserve"> </w:t>
      </w:r>
      <w:r w:rsidR="001A5CE7">
        <w:rPr>
          <w:sz w:val="28"/>
          <w:szCs w:val="28"/>
        </w:rPr>
        <w:t xml:space="preserve">плановых показателей по </w:t>
      </w:r>
      <w:r w:rsidR="001A5CE7" w:rsidRPr="001A5CE7">
        <w:rPr>
          <w:sz w:val="28"/>
          <w:szCs w:val="28"/>
        </w:rPr>
        <w:t>акциз</w:t>
      </w:r>
      <w:r w:rsidR="001A5CE7">
        <w:rPr>
          <w:sz w:val="28"/>
          <w:szCs w:val="28"/>
        </w:rPr>
        <w:t>ам</w:t>
      </w:r>
      <w:r w:rsidR="001A5CE7" w:rsidRPr="001A5CE7">
        <w:rPr>
          <w:sz w:val="28"/>
          <w:szCs w:val="28"/>
        </w:rPr>
        <w:t xml:space="preserve"> на нефтепродукты</w:t>
      </w:r>
      <w:r w:rsidR="001A5CE7">
        <w:rPr>
          <w:sz w:val="28"/>
          <w:szCs w:val="28"/>
        </w:rPr>
        <w:t xml:space="preserve">, являющимися </w:t>
      </w:r>
      <w:r w:rsidR="001A5CE7" w:rsidRPr="001A5CE7">
        <w:rPr>
          <w:sz w:val="28"/>
          <w:szCs w:val="28"/>
        </w:rPr>
        <w:t xml:space="preserve">одним из источников формирования дорожного фонда Удмуртской Республики, в соответствие с уточненным прогнозом Федерального казначейства. </w:t>
      </w:r>
      <w:proofErr w:type="gramEnd"/>
    </w:p>
    <w:p w:rsidR="001A5CE7" w:rsidRPr="001A5CE7" w:rsidRDefault="001A5CE7" w:rsidP="003314C0">
      <w:pPr>
        <w:pStyle w:val="ab"/>
        <w:tabs>
          <w:tab w:val="left" w:pos="1134"/>
        </w:tabs>
        <w:spacing w:after="0"/>
        <w:ind w:left="709" w:firstLine="0"/>
        <w:rPr>
          <w:sz w:val="28"/>
          <w:szCs w:val="28"/>
        </w:rPr>
      </w:pPr>
    </w:p>
    <w:p w:rsidR="00C93FF5" w:rsidRPr="00ED03B7" w:rsidRDefault="00C93FF5" w:rsidP="00C93FF5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ED03B7">
        <w:rPr>
          <w:sz w:val="28"/>
          <w:szCs w:val="28"/>
        </w:rPr>
        <w:t xml:space="preserve">Бюджетные ассигнования </w:t>
      </w:r>
      <w:r w:rsidRPr="00B10FB2">
        <w:rPr>
          <w:b/>
          <w:sz w:val="28"/>
          <w:szCs w:val="28"/>
        </w:rPr>
        <w:t>на предоставление межбюджетных трансфертов бюджетам муниципальных образований</w:t>
      </w:r>
      <w:r w:rsidRPr="00ED03B7">
        <w:rPr>
          <w:sz w:val="28"/>
          <w:szCs w:val="28"/>
        </w:rPr>
        <w:t xml:space="preserve"> в Удмуртской Республике предлагается изменить на общую </w:t>
      </w:r>
      <w:r w:rsidRPr="00612C54">
        <w:rPr>
          <w:color w:val="000000" w:themeColor="text1"/>
          <w:sz w:val="28"/>
          <w:szCs w:val="28"/>
        </w:rPr>
        <w:t xml:space="preserve">сумму </w:t>
      </w:r>
      <w:r w:rsidRPr="00612C54">
        <w:rPr>
          <w:b/>
          <w:color w:val="000000" w:themeColor="text1"/>
          <w:sz w:val="28"/>
          <w:szCs w:val="28"/>
        </w:rPr>
        <w:t xml:space="preserve">(-) </w:t>
      </w:r>
      <w:r w:rsidR="008C04D5" w:rsidRPr="00612C54">
        <w:rPr>
          <w:b/>
          <w:color w:val="000000" w:themeColor="text1"/>
          <w:sz w:val="28"/>
          <w:szCs w:val="28"/>
        </w:rPr>
        <w:t>317 610,0</w:t>
      </w:r>
      <w:r w:rsidRPr="00612C54">
        <w:rPr>
          <w:b/>
          <w:color w:val="000000" w:themeColor="text1"/>
          <w:sz w:val="28"/>
          <w:szCs w:val="28"/>
        </w:rPr>
        <w:t xml:space="preserve"> тыс.</w:t>
      </w:r>
      <w:r w:rsidRPr="0035148F">
        <w:rPr>
          <w:b/>
          <w:color w:val="000000" w:themeColor="text1"/>
          <w:sz w:val="28"/>
          <w:szCs w:val="28"/>
        </w:rPr>
        <w:t xml:space="preserve"> руб., </w:t>
      </w:r>
      <w:r w:rsidRPr="0035148F">
        <w:rPr>
          <w:color w:val="000000" w:themeColor="text1"/>
          <w:sz w:val="28"/>
          <w:szCs w:val="28"/>
        </w:rPr>
        <w:t>из</w:t>
      </w:r>
      <w:r w:rsidRPr="00ED03B7">
        <w:rPr>
          <w:sz w:val="28"/>
          <w:szCs w:val="28"/>
        </w:rPr>
        <w:t xml:space="preserve"> них:</w:t>
      </w:r>
    </w:p>
    <w:p w:rsidR="00C93FF5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4069AA">
        <w:rPr>
          <w:rFonts w:ascii="Times New Roman" w:hAnsi="Times New Roman"/>
          <w:sz w:val="28"/>
          <w:szCs w:val="28"/>
        </w:rPr>
        <w:t xml:space="preserve">на обеспечение сбалансированности бюджетов муниципальных образований в УР </w:t>
      </w:r>
      <w:r w:rsidRPr="004069AA">
        <w:rPr>
          <w:rFonts w:ascii="Times New Roman" w:hAnsi="Times New Roman"/>
          <w:b/>
          <w:sz w:val="28"/>
          <w:szCs w:val="28"/>
        </w:rPr>
        <w:t xml:space="preserve">(+) </w:t>
      </w:r>
      <w:r>
        <w:rPr>
          <w:rFonts w:ascii="Times New Roman" w:hAnsi="Times New Roman"/>
          <w:b/>
          <w:sz w:val="28"/>
          <w:szCs w:val="28"/>
        </w:rPr>
        <w:t>144 461,0</w:t>
      </w:r>
      <w:r w:rsidRPr="004069AA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             </w:t>
      </w:r>
      <w:r w:rsidRPr="00DF2489">
        <w:rPr>
          <w:rFonts w:ascii="Times New Roman" w:hAnsi="Times New Roman"/>
          <w:b/>
          <w:sz w:val="28"/>
          <w:szCs w:val="28"/>
        </w:rPr>
        <w:t xml:space="preserve">(+) 227 164,4 тыс. руб.; 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</w:t>
      </w:r>
      <w:r w:rsidRPr="00DF2489">
        <w:rPr>
          <w:rFonts w:ascii="Times New Roman" w:hAnsi="Times New Roman"/>
          <w:b/>
          <w:sz w:val="28"/>
          <w:szCs w:val="28"/>
        </w:rPr>
        <w:t>(+) 1 527,4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F2489">
        <w:rPr>
          <w:rFonts w:ascii="Times New Roman" w:hAnsi="Times New Roman"/>
          <w:sz w:val="28"/>
          <w:szCs w:val="28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</w:t>
      </w:r>
      <w:r w:rsidRPr="00DF2489">
        <w:rPr>
          <w:rFonts w:ascii="Times New Roman" w:hAnsi="Times New Roman"/>
          <w:b/>
          <w:sz w:val="28"/>
          <w:szCs w:val="28"/>
        </w:rPr>
        <w:t>(+) 461,0 тыс. руб.;</w:t>
      </w:r>
      <w:proofErr w:type="gramEnd"/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lastRenderedPageBreak/>
        <w:t xml:space="preserve">на обеспечение комплексного развития сельских территорий (развитие газификации на сельских территориях) (сверхустановленного уровня софинансирования) в сумме </w:t>
      </w:r>
      <w:r w:rsidRPr="00DF2489">
        <w:rPr>
          <w:rFonts w:ascii="Times New Roman" w:hAnsi="Times New Roman"/>
          <w:b/>
          <w:sz w:val="28"/>
          <w:szCs w:val="28"/>
        </w:rPr>
        <w:t>(+) 5 315,2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мероприятия по проведению капитального ремонта объектов государственной (муниципальной) собственности, включённых в Перечень объектов капитального ремонта, финансируемых за счёт средств бюджета Удмуртской Республики, утверждённый Правительством Удмуртской Республики, в сумме </w:t>
      </w:r>
      <w:r w:rsidRPr="00DF2489">
        <w:rPr>
          <w:rFonts w:ascii="Times New Roman" w:hAnsi="Times New Roman"/>
          <w:b/>
          <w:sz w:val="28"/>
          <w:szCs w:val="28"/>
        </w:rPr>
        <w:t>(+) 15 411,1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решение вопросов местного значения, осуществляемое с участием средств самообложения граждан, в сумме </w:t>
      </w:r>
      <w:r w:rsidRPr="00DF2489">
        <w:rPr>
          <w:rFonts w:ascii="Times New Roman" w:hAnsi="Times New Roman"/>
          <w:b/>
          <w:sz w:val="28"/>
          <w:szCs w:val="28"/>
        </w:rPr>
        <w:t>(+) 1 000,0 тыс. руб.;</w:t>
      </w:r>
    </w:p>
    <w:p w:rsidR="006A0125" w:rsidRPr="003725B8" w:rsidRDefault="006A0125" w:rsidP="006A012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6A0125">
        <w:rPr>
          <w:rFonts w:ascii="Times New Roman" w:hAnsi="Times New Roman"/>
          <w:sz w:val="28"/>
          <w:szCs w:val="28"/>
        </w:rPr>
        <w:t xml:space="preserve">на создание дополнительных мест для детей в возрасте от 1,5 до 3 лет в образовательных организациях, осуществляющих образовательную </w:t>
      </w:r>
      <w:r w:rsidRPr="003725B8">
        <w:rPr>
          <w:rFonts w:ascii="Times New Roman" w:hAnsi="Times New Roman"/>
          <w:sz w:val="28"/>
          <w:szCs w:val="28"/>
        </w:rPr>
        <w:t>деятельность по образовательным программам дошкольного образования, сверх установленного уровня софинансирования</w:t>
      </w:r>
      <w:r w:rsidRPr="003725B8">
        <w:rPr>
          <w:rFonts w:ascii="Times New Roman" w:hAnsi="Times New Roman"/>
          <w:b/>
          <w:sz w:val="28"/>
          <w:szCs w:val="28"/>
        </w:rPr>
        <w:t xml:space="preserve"> (+) 7 385,0 тыс. руб.;</w:t>
      </w:r>
    </w:p>
    <w:p w:rsidR="00D0400F" w:rsidRPr="003725B8" w:rsidRDefault="00D0400F" w:rsidP="00D0400F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5B8">
        <w:rPr>
          <w:rFonts w:ascii="Times New Roman" w:hAnsi="Times New Roman"/>
          <w:sz w:val="28"/>
          <w:szCs w:val="28"/>
        </w:rPr>
        <w:t xml:space="preserve">на государственную регистрацию актов гражданского состояния </w:t>
      </w:r>
      <w:r w:rsidRPr="003725B8">
        <w:rPr>
          <w:rFonts w:ascii="Times New Roman" w:hAnsi="Times New Roman"/>
          <w:b/>
          <w:sz w:val="28"/>
          <w:szCs w:val="28"/>
        </w:rPr>
        <w:t>(+) 35,0 тыс. руб.;</w:t>
      </w:r>
    </w:p>
    <w:p w:rsidR="00C93FF5" w:rsidRPr="003725B8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5B8">
        <w:rPr>
          <w:rFonts w:ascii="Times New Roman" w:hAnsi="Times New Roman"/>
          <w:sz w:val="28"/>
          <w:szCs w:val="28"/>
        </w:rPr>
        <w:t xml:space="preserve">на оказание государственной поддержки моногородам </w:t>
      </w:r>
      <w:r w:rsidRPr="003725B8">
        <w:rPr>
          <w:rFonts w:ascii="Times New Roman" w:hAnsi="Times New Roman"/>
          <w:b/>
          <w:sz w:val="28"/>
          <w:szCs w:val="28"/>
        </w:rPr>
        <w:t>(-)</w:t>
      </w:r>
      <w:r w:rsidR="00DF2489" w:rsidRPr="003725B8">
        <w:rPr>
          <w:rFonts w:ascii="Times New Roman" w:hAnsi="Times New Roman"/>
          <w:b/>
          <w:sz w:val="28"/>
          <w:szCs w:val="28"/>
        </w:rPr>
        <w:t xml:space="preserve"> </w:t>
      </w:r>
      <w:r w:rsidR="00612C54">
        <w:rPr>
          <w:rFonts w:ascii="Times New Roman" w:hAnsi="Times New Roman"/>
          <w:b/>
          <w:sz w:val="28"/>
          <w:szCs w:val="28"/>
        </w:rPr>
        <w:t xml:space="preserve">59 915,0 </w:t>
      </w:r>
      <w:r w:rsidRPr="003725B8">
        <w:rPr>
          <w:rFonts w:ascii="Times New Roman" w:hAnsi="Times New Roman"/>
          <w:b/>
          <w:sz w:val="28"/>
          <w:szCs w:val="28"/>
        </w:rPr>
        <w:t>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5B8">
        <w:rPr>
          <w:rFonts w:ascii="Times New Roman" w:hAnsi="Times New Roman"/>
          <w:sz w:val="28"/>
          <w:szCs w:val="28"/>
        </w:rPr>
        <w:t>на реализацию энергоэффективных технических мероприятий в организациях</w:t>
      </w:r>
      <w:r w:rsidRPr="00DF2489">
        <w:rPr>
          <w:rFonts w:ascii="Times New Roman" w:hAnsi="Times New Roman"/>
          <w:sz w:val="28"/>
          <w:szCs w:val="28"/>
        </w:rPr>
        <w:t xml:space="preserve">, финансируемых за счёт средств бюджетов муниципальных образований в Удмуртской Республике </w:t>
      </w:r>
      <w:r w:rsidRPr="00DF2489">
        <w:rPr>
          <w:rFonts w:ascii="Times New Roman" w:hAnsi="Times New Roman"/>
          <w:b/>
          <w:sz w:val="28"/>
          <w:szCs w:val="28"/>
        </w:rPr>
        <w:t>(-) 463,0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 </w:t>
      </w:r>
      <w:r w:rsidRPr="00DF2489">
        <w:rPr>
          <w:rFonts w:ascii="Times New Roman" w:hAnsi="Times New Roman"/>
          <w:b/>
          <w:sz w:val="28"/>
          <w:szCs w:val="28"/>
        </w:rPr>
        <w:t>(-) 1 522,5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мероприятия в области поддержки и развития коммунального хозяйства </w:t>
      </w:r>
      <w:r w:rsidRPr="00DF2489">
        <w:rPr>
          <w:rFonts w:ascii="Times New Roman" w:hAnsi="Times New Roman"/>
          <w:b/>
          <w:sz w:val="28"/>
          <w:szCs w:val="28"/>
        </w:rPr>
        <w:t>(-) 3 856,0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капитальные вложения в объекты государственной (муниципальной) собственности </w:t>
      </w:r>
      <w:r w:rsidRPr="00DF2489">
        <w:rPr>
          <w:rFonts w:ascii="Times New Roman" w:hAnsi="Times New Roman"/>
          <w:b/>
          <w:sz w:val="28"/>
          <w:szCs w:val="28"/>
        </w:rPr>
        <w:t>(-) 2 249,5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строительство и реконструкцию (модернизацию) объектов питьевого водоснабжения, сверх установленного уровня софинансирования </w:t>
      </w:r>
      <w:r w:rsidRPr="00DF2489">
        <w:rPr>
          <w:rFonts w:ascii="Times New Roman" w:hAnsi="Times New Roman"/>
          <w:b/>
          <w:sz w:val="28"/>
          <w:szCs w:val="28"/>
        </w:rPr>
        <w:t>(-) 10 658,2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капитальные вложения в объекты коммунальной инфраструктуры государственной (муниципальной) собственности </w:t>
      </w:r>
      <w:r w:rsidRPr="00DF2489">
        <w:rPr>
          <w:rFonts w:ascii="Times New Roman" w:hAnsi="Times New Roman"/>
          <w:b/>
          <w:sz w:val="28"/>
          <w:szCs w:val="28"/>
        </w:rPr>
        <w:t>(-) 4 000,0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капитальный ремонт гидротехнических сооружений, находящихся в собственности Удмуртской Республики, муниципальной собственности; капитальный ремонт и ликвидация  бесхозяйных гидротехнических сооружений, включая разработку проектно-сметной документации </w:t>
      </w:r>
      <w:r w:rsidRPr="00DF2489">
        <w:rPr>
          <w:rFonts w:ascii="Times New Roman" w:hAnsi="Times New Roman"/>
          <w:b/>
          <w:sz w:val="28"/>
          <w:szCs w:val="28"/>
        </w:rPr>
        <w:t>(-) 3 768,2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организацию отдыха, оздоровления и занятости детей, подростков и молодежи в Удмуртской Республике </w:t>
      </w:r>
      <w:r w:rsidRPr="00DF2489">
        <w:rPr>
          <w:rFonts w:ascii="Times New Roman" w:hAnsi="Times New Roman"/>
          <w:b/>
          <w:sz w:val="28"/>
          <w:szCs w:val="28"/>
        </w:rPr>
        <w:t>(-) 5,2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F2489">
        <w:rPr>
          <w:rFonts w:ascii="Times New Roman" w:hAnsi="Times New Roman"/>
          <w:sz w:val="28"/>
          <w:szCs w:val="28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(сверх установленного уровня софинансирования) </w:t>
      </w:r>
      <w:r w:rsidRPr="00DF2489">
        <w:rPr>
          <w:rFonts w:ascii="Times New Roman" w:hAnsi="Times New Roman"/>
          <w:b/>
          <w:sz w:val="28"/>
          <w:szCs w:val="28"/>
        </w:rPr>
        <w:t>(-) 15 893,0 тыс. руб.;</w:t>
      </w:r>
      <w:proofErr w:type="gramEnd"/>
    </w:p>
    <w:p w:rsidR="00C93FF5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F2489">
        <w:rPr>
          <w:rFonts w:ascii="Times New Roman" w:hAnsi="Times New Roman"/>
          <w:sz w:val="28"/>
          <w:szCs w:val="28"/>
        </w:rPr>
        <w:lastRenderedPageBreak/>
        <w:t>на реализацию мероприятий по содействию созданию в субъектах РФ новых мест в общеобразовательных организациях сверх установленного уровня</w:t>
      </w:r>
      <w:proofErr w:type="gramEnd"/>
      <w:r w:rsidRPr="00DF2489">
        <w:rPr>
          <w:rFonts w:ascii="Times New Roman" w:hAnsi="Times New Roman"/>
          <w:sz w:val="28"/>
          <w:szCs w:val="28"/>
        </w:rPr>
        <w:t xml:space="preserve"> софинансирования </w:t>
      </w:r>
      <w:r w:rsidRPr="00DF2489">
        <w:rPr>
          <w:rFonts w:ascii="Times New Roman" w:hAnsi="Times New Roman"/>
          <w:b/>
          <w:sz w:val="28"/>
          <w:szCs w:val="28"/>
        </w:rPr>
        <w:t xml:space="preserve">(-) </w:t>
      </w:r>
      <w:r w:rsidR="00DF2489" w:rsidRPr="00DF2489">
        <w:rPr>
          <w:rFonts w:ascii="Times New Roman" w:hAnsi="Times New Roman"/>
          <w:b/>
          <w:sz w:val="28"/>
          <w:szCs w:val="28"/>
        </w:rPr>
        <w:t>293 450,0</w:t>
      </w:r>
      <w:r w:rsidRPr="00DF2489">
        <w:rPr>
          <w:rFonts w:ascii="Times New Roman" w:hAnsi="Times New Roman"/>
          <w:b/>
          <w:sz w:val="28"/>
          <w:szCs w:val="28"/>
        </w:rPr>
        <w:t xml:space="preserve"> тыс. руб.; 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обеспечение питанием детей дошкольного и школьного возраста </w:t>
      </w:r>
      <w:r w:rsidRPr="00DF2489">
        <w:rPr>
          <w:rFonts w:ascii="Times New Roman" w:hAnsi="Times New Roman"/>
          <w:b/>
          <w:sz w:val="28"/>
          <w:szCs w:val="28"/>
        </w:rPr>
        <w:t xml:space="preserve">(-) 7 237,8 тыс. руб.; 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</w:t>
      </w:r>
      <w:r w:rsidRPr="00DF2489">
        <w:rPr>
          <w:rFonts w:ascii="Times New Roman" w:hAnsi="Times New Roman"/>
          <w:b/>
          <w:sz w:val="28"/>
          <w:szCs w:val="28"/>
        </w:rPr>
        <w:t>(-) 2 364,3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F2489">
        <w:rPr>
          <w:rFonts w:ascii="Times New Roman" w:hAnsi="Times New Roman"/>
          <w:sz w:val="28"/>
          <w:szCs w:val="28"/>
        </w:rPr>
        <w:t>на предоставление мер дополнительной социальной поддержки граждан по оплате коммунальных услуг в виде частичной компенсации произведённых расходов на оплату коммунальных услуг по отоплению</w:t>
      </w:r>
      <w:proofErr w:type="gramEnd"/>
      <w:r w:rsidRPr="00DF2489">
        <w:rPr>
          <w:rFonts w:ascii="Times New Roman" w:hAnsi="Times New Roman"/>
          <w:sz w:val="28"/>
          <w:szCs w:val="28"/>
        </w:rPr>
        <w:t xml:space="preserve"> и горячему водоснабжению </w:t>
      </w:r>
      <w:r w:rsidRPr="00DF2489">
        <w:rPr>
          <w:rFonts w:ascii="Times New Roman" w:hAnsi="Times New Roman"/>
          <w:b/>
          <w:sz w:val="28"/>
          <w:szCs w:val="28"/>
        </w:rPr>
        <w:t>(-) 422,1 тыс. руб.;</w:t>
      </w:r>
    </w:p>
    <w:p w:rsidR="006A0125" w:rsidRPr="006A0125" w:rsidRDefault="006A0125" w:rsidP="006A012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6A0125">
        <w:rPr>
          <w:rFonts w:ascii="Times New Roman" w:hAnsi="Times New Roman"/>
          <w:sz w:val="28"/>
          <w:szCs w:val="28"/>
        </w:rPr>
        <w:t>на финансовое обеспечение мероприятий государственной программы Российской Федерации "Развитие образования" (за счет средств бюджета Удмуртской Республики сверх установленного уровня софинансирования)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125">
        <w:rPr>
          <w:rFonts w:ascii="Times New Roman" w:hAnsi="Times New Roman"/>
          <w:b/>
          <w:sz w:val="28"/>
          <w:szCs w:val="28"/>
        </w:rPr>
        <w:t>(-) 40 563,3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обеспечение 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Pr="00DF2489">
        <w:rPr>
          <w:rFonts w:ascii="Times New Roman" w:hAnsi="Times New Roman"/>
          <w:b/>
          <w:sz w:val="28"/>
          <w:szCs w:val="28"/>
        </w:rPr>
        <w:t>(-) 120 392,5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компенсацию части платы, взимаемой с родителей (законных представителей) за присмотр и уход за детьми в образовательных организациях, находящихся на территории Удмуртской Республики, реализующих образовательную программу дошкольного образования </w:t>
      </w:r>
      <w:r w:rsidRPr="00DF2489">
        <w:rPr>
          <w:rFonts w:ascii="Times New Roman" w:hAnsi="Times New Roman"/>
          <w:b/>
          <w:sz w:val="28"/>
          <w:szCs w:val="28"/>
        </w:rPr>
        <w:t>(-) 140 990,0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F2489">
        <w:rPr>
          <w:rFonts w:ascii="Times New Roman" w:hAnsi="Times New Roman"/>
          <w:sz w:val="28"/>
          <w:szCs w:val="28"/>
        </w:rPr>
        <w:t xml:space="preserve">на предоставление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</w:t>
      </w:r>
      <w:r w:rsidRPr="00DF2489">
        <w:rPr>
          <w:rFonts w:ascii="Times New Roman" w:hAnsi="Times New Roman"/>
          <w:b/>
          <w:sz w:val="28"/>
          <w:szCs w:val="28"/>
        </w:rPr>
        <w:t>(-) 1 687,2 тыс. руб.;</w:t>
      </w:r>
      <w:proofErr w:type="gramEnd"/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компенсацию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 </w:t>
      </w:r>
      <w:r w:rsidRPr="00DF2489">
        <w:rPr>
          <w:rFonts w:ascii="Times New Roman" w:hAnsi="Times New Roman"/>
          <w:b/>
          <w:sz w:val="28"/>
          <w:szCs w:val="28"/>
        </w:rPr>
        <w:t>(-) 9 254,1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F2489">
        <w:rPr>
          <w:rFonts w:ascii="Times New Roman" w:hAnsi="Times New Roman"/>
          <w:sz w:val="28"/>
          <w:szCs w:val="28"/>
        </w:rPr>
        <w:t>на организацию мероприятий при осуществлении деятельности по обращению с животными без владельцев</w:t>
      </w:r>
      <w:proofErr w:type="gramEnd"/>
      <w:r w:rsidRPr="00DF2489">
        <w:rPr>
          <w:rFonts w:ascii="Times New Roman" w:hAnsi="Times New Roman"/>
          <w:sz w:val="28"/>
          <w:szCs w:val="28"/>
        </w:rPr>
        <w:t xml:space="preserve"> </w:t>
      </w:r>
      <w:r w:rsidRPr="00DF2489">
        <w:rPr>
          <w:rFonts w:ascii="Times New Roman" w:hAnsi="Times New Roman"/>
          <w:b/>
          <w:sz w:val="28"/>
          <w:szCs w:val="28"/>
        </w:rPr>
        <w:t>(-) 1 256,9 тыс. руб.;</w:t>
      </w:r>
    </w:p>
    <w:p w:rsidR="00C93FF5" w:rsidRPr="00DF2489" w:rsidRDefault="00C93FF5" w:rsidP="00C93FF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DF2489">
        <w:rPr>
          <w:rFonts w:ascii="Times New Roman" w:hAnsi="Times New Roman"/>
          <w:sz w:val="28"/>
          <w:szCs w:val="28"/>
        </w:rPr>
        <w:t xml:space="preserve">на осуществление отдельных государственных полномочий в области архивного дела </w:t>
      </w:r>
      <w:r w:rsidRPr="00DF2489">
        <w:rPr>
          <w:rFonts w:ascii="Times New Roman" w:hAnsi="Times New Roman"/>
          <w:b/>
          <w:sz w:val="28"/>
          <w:szCs w:val="28"/>
        </w:rPr>
        <w:t>(-) 421,5 тыс. руб.</w:t>
      </w:r>
    </w:p>
    <w:p w:rsidR="00094D9C" w:rsidRPr="0035148F" w:rsidRDefault="00094D9C" w:rsidP="00094D9C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color w:val="000000" w:themeColor="text1"/>
          <w:sz w:val="28"/>
          <w:szCs w:val="28"/>
        </w:rPr>
      </w:pPr>
      <w:r w:rsidRPr="002A1A23">
        <w:rPr>
          <w:sz w:val="28"/>
          <w:szCs w:val="28"/>
        </w:rPr>
        <w:lastRenderedPageBreak/>
        <w:t xml:space="preserve">Бюджетные ассигнования </w:t>
      </w:r>
      <w:r w:rsidRPr="00094D9C">
        <w:rPr>
          <w:b/>
          <w:sz w:val="28"/>
          <w:szCs w:val="28"/>
        </w:rPr>
        <w:t xml:space="preserve">на </w:t>
      </w:r>
      <w:r w:rsidR="00447E43">
        <w:rPr>
          <w:b/>
          <w:sz w:val="28"/>
          <w:szCs w:val="28"/>
        </w:rPr>
        <w:t xml:space="preserve">текущее содержание органов государственной власти Удмуртской Республики, на </w:t>
      </w:r>
      <w:r w:rsidRPr="00094D9C">
        <w:rPr>
          <w:b/>
          <w:sz w:val="28"/>
          <w:szCs w:val="28"/>
        </w:rPr>
        <w:t xml:space="preserve">предоставление субсидий бюджетным и автономным учреждениям </w:t>
      </w:r>
      <w:r w:rsidRPr="002A1A23">
        <w:rPr>
          <w:sz w:val="28"/>
          <w:szCs w:val="28"/>
        </w:rPr>
        <w:t xml:space="preserve">предлагается уточнить на общую сумму </w:t>
      </w:r>
      <w:r w:rsidRPr="0035148F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+</w:t>
      </w:r>
      <w:r w:rsidRPr="0035148F">
        <w:rPr>
          <w:b/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>34 364,9</w:t>
      </w:r>
      <w:r w:rsidRPr="0035148F">
        <w:rPr>
          <w:b/>
          <w:color w:val="000000" w:themeColor="text1"/>
          <w:sz w:val="28"/>
          <w:szCs w:val="28"/>
        </w:rPr>
        <w:t xml:space="preserve"> тыс. рублей</w:t>
      </w:r>
      <w:r w:rsidR="00447E43">
        <w:rPr>
          <w:b/>
          <w:color w:val="000000" w:themeColor="text1"/>
          <w:sz w:val="28"/>
          <w:szCs w:val="28"/>
        </w:rPr>
        <w:t xml:space="preserve">. </w:t>
      </w:r>
    </w:p>
    <w:p w:rsidR="00C93FF5" w:rsidRPr="00C93FF5" w:rsidRDefault="00C93FF5" w:rsidP="008F1206">
      <w:pPr>
        <w:pStyle w:val="ab"/>
        <w:tabs>
          <w:tab w:val="left" w:pos="1134"/>
        </w:tabs>
        <w:spacing w:after="0"/>
        <w:ind w:left="709" w:firstLine="0"/>
        <w:rPr>
          <w:b/>
          <w:sz w:val="28"/>
          <w:szCs w:val="28"/>
        </w:rPr>
      </w:pPr>
    </w:p>
    <w:p w:rsidR="00374364" w:rsidRPr="004C2DFB" w:rsidRDefault="00AA4F43" w:rsidP="00274D4B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b/>
          <w:sz w:val="28"/>
          <w:szCs w:val="28"/>
        </w:rPr>
      </w:pPr>
      <w:r w:rsidRPr="006E6129">
        <w:rPr>
          <w:sz w:val="28"/>
          <w:szCs w:val="28"/>
        </w:rPr>
        <w:t xml:space="preserve">Бюджетные ассигнования, предусмотренные </w:t>
      </w:r>
      <w:r w:rsidRPr="00374364">
        <w:rPr>
          <w:b/>
          <w:sz w:val="28"/>
          <w:szCs w:val="28"/>
        </w:rPr>
        <w:t xml:space="preserve">на </w:t>
      </w:r>
      <w:r w:rsidR="00D46E06" w:rsidRPr="00374364">
        <w:rPr>
          <w:b/>
          <w:sz w:val="28"/>
          <w:szCs w:val="28"/>
        </w:rPr>
        <w:t>закупк</w:t>
      </w:r>
      <w:r w:rsidR="00BD007A" w:rsidRPr="00374364">
        <w:rPr>
          <w:b/>
          <w:sz w:val="28"/>
          <w:szCs w:val="28"/>
        </w:rPr>
        <w:t>у</w:t>
      </w:r>
      <w:r w:rsidR="00D46E06" w:rsidRPr="00374364">
        <w:rPr>
          <w:b/>
          <w:sz w:val="28"/>
          <w:szCs w:val="28"/>
        </w:rPr>
        <w:t xml:space="preserve"> товаров, работ и услуг для обеспечения госуд</w:t>
      </w:r>
      <w:r w:rsidR="008F1206" w:rsidRPr="00374364">
        <w:rPr>
          <w:b/>
          <w:sz w:val="28"/>
          <w:szCs w:val="28"/>
        </w:rPr>
        <w:t>арственных нужд</w:t>
      </w:r>
      <w:r w:rsidR="008F1206">
        <w:rPr>
          <w:sz w:val="28"/>
          <w:szCs w:val="28"/>
        </w:rPr>
        <w:t xml:space="preserve"> </w:t>
      </w:r>
      <w:r w:rsidR="00B256CD" w:rsidRPr="006E6129">
        <w:rPr>
          <w:sz w:val="28"/>
          <w:szCs w:val="28"/>
        </w:rPr>
        <w:t>уточняются</w:t>
      </w:r>
      <w:r w:rsidRPr="006E6129">
        <w:rPr>
          <w:sz w:val="28"/>
          <w:szCs w:val="28"/>
        </w:rPr>
        <w:t xml:space="preserve"> на общую сумму </w:t>
      </w:r>
      <w:r w:rsidRPr="007B2FDF">
        <w:rPr>
          <w:b/>
          <w:color w:val="000000" w:themeColor="text1"/>
          <w:sz w:val="28"/>
          <w:szCs w:val="28"/>
        </w:rPr>
        <w:t>(</w:t>
      </w:r>
      <w:r w:rsidR="007A2312" w:rsidRPr="007B2FDF">
        <w:rPr>
          <w:b/>
          <w:color w:val="000000" w:themeColor="text1"/>
          <w:sz w:val="28"/>
          <w:szCs w:val="28"/>
        </w:rPr>
        <w:t>-</w:t>
      </w:r>
      <w:r w:rsidRPr="007B2FDF">
        <w:rPr>
          <w:b/>
          <w:color w:val="000000" w:themeColor="text1"/>
          <w:sz w:val="28"/>
          <w:szCs w:val="28"/>
        </w:rPr>
        <w:t xml:space="preserve">) </w:t>
      </w:r>
      <w:r w:rsidR="008F1206">
        <w:rPr>
          <w:b/>
          <w:color w:val="000000" w:themeColor="text1"/>
          <w:sz w:val="28"/>
          <w:szCs w:val="28"/>
        </w:rPr>
        <w:t>60 098,8</w:t>
      </w:r>
      <w:r w:rsidRPr="007B2FDF">
        <w:rPr>
          <w:b/>
          <w:color w:val="000000" w:themeColor="text1"/>
          <w:sz w:val="28"/>
          <w:szCs w:val="28"/>
        </w:rPr>
        <w:t xml:space="preserve"> тыс. руб</w:t>
      </w:r>
      <w:r w:rsidR="00384F50">
        <w:rPr>
          <w:b/>
          <w:color w:val="000000" w:themeColor="text1"/>
          <w:sz w:val="28"/>
          <w:szCs w:val="28"/>
        </w:rPr>
        <w:t>.</w:t>
      </w:r>
    </w:p>
    <w:p w:rsidR="004C2DFB" w:rsidRPr="00374364" w:rsidRDefault="004C2DFB" w:rsidP="004C2DFB">
      <w:pPr>
        <w:pStyle w:val="ab"/>
        <w:tabs>
          <w:tab w:val="left" w:pos="1134"/>
        </w:tabs>
        <w:spacing w:after="0"/>
        <w:ind w:left="709" w:firstLine="0"/>
        <w:rPr>
          <w:b/>
          <w:sz w:val="28"/>
          <w:szCs w:val="28"/>
        </w:rPr>
      </w:pPr>
    </w:p>
    <w:p w:rsidR="002F41B0" w:rsidRPr="00374364" w:rsidRDefault="00D46E06" w:rsidP="002F41B0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6E6129">
        <w:rPr>
          <w:b/>
          <w:sz w:val="28"/>
          <w:szCs w:val="28"/>
        </w:rPr>
        <w:t xml:space="preserve"> </w:t>
      </w:r>
      <w:r w:rsidR="002F41B0" w:rsidRPr="00F32805">
        <w:rPr>
          <w:sz w:val="28"/>
          <w:szCs w:val="28"/>
        </w:rPr>
        <w:t xml:space="preserve">Бюджетные ассигнования </w:t>
      </w:r>
      <w:r w:rsidR="002F41B0" w:rsidRPr="00374364">
        <w:rPr>
          <w:b/>
          <w:sz w:val="28"/>
          <w:szCs w:val="28"/>
        </w:rPr>
        <w:t>на капитальные вложения в объекты недвижимого имущества государственно</w:t>
      </w:r>
      <w:r w:rsidR="008E2B7E">
        <w:rPr>
          <w:b/>
          <w:sz w:val="28"/>
          <w:szCs w:val="28"/>
        </w:rPr>
        <w:t>й</w:t>
      </w:r>
      <w:r w:rsidR="002F41B0" w:rsidRPr="00374364">
        <w:rPr>
          <w:b/>
          <w:sz w:val="28"/>
          <w:szCs w:val="28"/>
        </w:rPr>
        <w:t xml:space="preserve"> собственности</w:t>
      </w:r>
      <w:r w:rsidR="002F41B0" w:rsidRPr="00F32805">
        <w:rPr>
          <w:sz w:val="28"/>
          <w:szCs w:val="28"/>
        </w:rPr>
        <w:t>,</w:t>
      </w:r>
      <w:r w:rsidR="002F41B0" w:rsidRPr="007F2967">
        <w:rPr>
          <w:b/>
          <w:sz w:val="28"/>
          <w:szCs w:val="28"/>
        </w:rPr>
        <w:t xml:space="preserve"> </w:t>
      </w:r>
      <w:r w:rsidR="002F41B0" w:rsidRPr="007F2967">
        <w:rPr>
          <w:sz w:val="28"/>
          <w:szCs w:val="28"/>
        </w:rPr>
        <w:t xml:space="preserve">предлагается изменить на общую </w:t>
      </w:r>
      <w:r w:rsidR="002F41B0" w:rsidRPr="00FB6F50">
        <w:rPr>
          <w:color w:val="000000" w:themeColor="text1"/>
          <w:sz w:val="28"/>
          <w:szCs w:val="28"/>
        </w:rPr>
        <w:t>сумму</w:t>
      </w:r>
      <w:r w:rsidR="002F41B0" w:rsidRPr="00FB6F50">
        <w:rPr>
          <w:b/>
          <w:color w:val="000000" w:themeColor="text1"/>
          <w:sz w:val="28"/>
          <w:szCs w:val="28"/>
        </w:rPr>
        <w:t xml:space="preserve"> (-)</w:t>
      </w:r>
      <w:r w:rsidR="002F41B0">
        <w:rPr>
          <w:b/>
          <w:color w:val="000000" w:themeColor="text1"/>
          <w:sz w:val="28"/>
          <w:szCs w:val="28"/>
        </w:rPr>
        <w:t xml:space="preserve"> 5 132,8</w:t>
      </w:r>
      <w:r w:rsidR="002F41B0" w:rsidRPr="00FB6F50">
        <w:rPr>
          <w:b/>
          <w:color w:val="000000" w:themeColor="text1"/>
          <w:sz w:val="28"/>
          <w:szCs w:val="28"/>
        </w:rPr>
        <w:t xml:space="preserve"> тыс</w:t>
      </w:r>
      <w:r w:rsidR="002F41B0" w:rsidRPr="007F2967">
        <w:rPr>
          <w:b/>
          <w:sz w:val="28"/>
          <w:szCs w:val="28"/>
        </w:rPr>
        <w:t>. руб.</w:t>
      </w:r>
    </w:p>
    <w:p w:rsidR="00AA4F43" w:rsidRPr="006E6129" w:rsidRDefault="00AA4F43" w:rsidP="002F41B0">
      <w:pPr>
        <w:pStyle w:val="ab"/>
        <w:tabs>
          <w:tab w:val="left" w:pos="1134"/>
        </w:tabs>
        <w:spacing w:after="0"/>
        <w:ind w:left="709" w:firstLine="0"/>
        <w:rPr>
          <w:b/>
          <w:sz w:val="28"/>
          <w:szCs w:val="28"/>
        </w:rPr>
      </w:pPr>
    </w:p>
    <w:p w:rsidR="00142D0E" w:rsidRPr="00142D0E" w:rsidRDefault="00142D0E" w:rsidP="00142D0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b/>
          <w:color w:val="000000" w:themeColor="text1"/>
          <w:sz w:val="28"/>
          <w:szCs w:val="28"/>
        </w:rPr>
      </w:pPr>
      <w:proofErr w:type="gramStart"/>
      <w:r w:rsidRPr="00621B9D">
        <w:rPr>
          <w:sz w:val="28"/>
          <w:szCs w:val="28"/>
        </w:rPr>
        <w:t xml:space="preserve">Бюджетные ассигнования, предусмотренные на предоставление </w:t>
      </w:r>
      <w:r w:rsidRPr="008D1EB4">
        <w:rPr>
          <w:b/>
          <w:sz w:val="28"/>
          <w:szCs w:val="28"/>
        </w:rPr>
        <w:t>субсидий юридическим лицам (кроме некоммерческих организаций),</w:t>
      </w:r>
      <w:r w:rsidRPr="00621B9D">
        <w:rPr>
          <w:sz w:val="28"/>
          <w:szCs w:val="28"/>
        </w:rPr>
        <w:t xml:space="preserve"> индивидуальным предпринимателям, физическим лицам - производителям товаров, работ, услуг, предлагается изменить на общую </w:t>
      </w:r>
      <w:r w:rsidRPr="0035148F">
        <w:rPr>
          <w:color w:val="000000" w:themeColor="text1"/>
          <w:sz w:val="28"/>
          <w:szCs w:val="28"/>
        </w:rPr>
        <w:t xml:space="preserve">сумму </w:t>
      </w:r>
      <w:r w:rsidRPr="0035148F">
        <w:rPr>
          <w:b/>
          <w:color w:val="000000" w:themeColor="text1"/>
          <w:sz w:val="28"/>
          <w:szCs w:val="28"/>
        </w:rPr>
        <w:t xml:space="preserve">(-) </w:t>
      </w:r>
      <w:r>
        <w:rPr>
          <w:b/>
          <w:color w:val="000000" w:themeColor="text1"/>
          <w:sz w:val="28"/>
          <w:szCs w:val="28"/>
        </w:rPr>
        <w:t>81 694,7</w:t>
      </w:r>
      <w:r w:rsidRPr="0035148F">
        <w:rPr>
          <w:b/>
          <w:color w:val="000000" w:themeColor="text1"/>
          <w:sz w:val="28"/>
          <w:szCs w:val="28"/>
        </w:rPr>
        <w:t xml:space="preserve"> тыс. руб</w:t>
      </w:r>
      <w:r w:rsidRPr="00142D0E">
        <w:rPr>
          <w:b/>
          <w:color w:val="000000" w:themeColor="text1"/>
          <w:sz w:val="28"/>
          <w:szCs w:val="28"/>
        </w:rPr>
        <w:t xml:space="preserve">., </w:t>
      </w:r>
      <w:r w:rsidRPr="00142D0E">
        <w:rPr>
          <w:color w:val="000000" w:themeColor="text1"/>
          <w:sz w:val="28"/>
          <w:szCs w:val="28"/>
        </w:rPr>
        <w:t>из них:</w:t>
      </w:r>
      <w:proofErr w:type="gramEnd"/>
    </w:p>
    <w:p w:rsidR="00142D0E" w:rsidRPr="00055139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55139">
        <w:rPr>
          <w:rFonts w:ascii="Times New Roman" w:hAnsi="Times New Roman"/>
          <w:sz w:val="28"/>
          <w:szCs w:val="28"/>
        </w:rPr>
        <w:t>на компенсацию расходов по перевозке льготных пассажиров в период навигации с июля по октябрь</w:t>
      </w:r>
      <w:proofErr w:type="gramEnd"/>
      <w:r w:rsidRPr="00055139">
        <w:rPr>
          <w:rFonts w:ascii="Times New Roman" w:hAnsi="Times New Roman"/>
          <w:sz w:val="28"/>
          <w:szCs w:val="28"/>
        </w:rPr>
        <w:t xml:space="preserve"> 2020 года в сумме </w:t>
      </w:r>
      <w:r w:rsidRPr="00055139">
        <w:rPr>
          <w:rFonts w:ascii="Times New Roman" w:hAnsi="Times New Roman"/>
          <w:b/>
          <w:sz w:val="28"/>
          <w:szCs w:val="28"/>
        </w:rPr>
        <w:t>(+) 110,9 тыс. руб.;</w:t>
      </w:r>
    </w:p>
    <w:p w:rsidR="00142D0E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055139">
        <w:rPr>
          <w:rFonts w:ascii="Times New Roman" w:hAnsi="Times New Roman"/>
          <w:sz w:val="28"/>
          <w:szCs w:val="28"/>
        </w:rPr>
        <w:t xml:space="preserve">на организацию отдыха, оздоровления и занятости детей, подростков и молодёжи в Удмуртской Республике (осуществление мероприятий в рамках </w:t>
      </w:r>
      <w:r w:rsidRPr="008D36B6">
        <w:rPr>
          <w:rFonts w:ascii="Times New Roman" w:hAnsi="Times New Roman"/>
          <w:sz w:val="28"/>
          <w:szCs w:val="28"/>
        </w:rPr>
        <w:t xml:space="preserve">профилактики последствий коронавирусной инфекции) </w:t>
      </w:r>
      <w:r w:rsidRPr="008D36B6">
        <w:rPr>
          <w:rFonts w:ascii="Times New Roman" w:hAnsi="Times New Roman"/>
          <w:b/>
          <w:sz w:val="28"/>
          <w:szCs w:val="28"/>
        </w:rPr>
        <w:t>(+) 4 428,2 тыс. руб.;</w:t>
      </w:r>
    </w:p>
    <w:p w:rsidR="008D36B6" w:rsidRPr="008D36B6" w:rsidRDefault="008D36B6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8D36B6">
        <w:rPr>
          <w:rFonts w:ascii="Times New Roman" w:hAnsi="Times New Roman"/>
          <w:sz w:val="28"/>
          <w:szCs w:val="28"/>
        </w:rPr>
        <w:t>на проведение работ по реконструкции ливневой канализац</w:t>
      </w:r>
      <w:proofErr w:type="gramStart"/>
      <w:r w:rsidRPr="008D36B6">
        <w:rPr>
          <w:rFonts w:ascii="Times New Roman" w:hAnsi="Times New Roman"/>
          <w:sz w:val="28"/>
          <w:szCs w:val="28"/>
        </w:rPr>
        <w:t>ии АО</w:t>
      </w:r>
      <w:proofErr w:type="gramEnd"/>
      <w:r w:rsidRPr="008D36B6">
        <w:rPr>
          <w:rFonts w:ascii="Times New Roman" w:hAnsi="Times New Roman"/>
          <w:sz w:val="28"/>
          <w:szCs w:val="28"/>
        </w:rPr>
        <w:t xml:space="preserve"> КСК «Зенит»</w:t>
      </w:r>
      <w:r>
        <w:rPr>
          <w:rFonts w:ascii="Times New Roman" w:hAnsi="Times New Roman"/>
          <w:b/>
          <w:sz w:val="28"/>
          <w:szCs w:val="28"/>
        </w:rPr>
        <w:t xml:space="preserve"> (+) 3 000,0 тыс. руб.;</w:t>
      </w:r>
    </w:p>
    <w:p w:rsidR="00142D0E" w:rsidRPr="008D36B6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8D36B6">
        <w:rPr>
          <w:rFonts w:ascii="Times New Roman" w:hAnsi="Times New Roman"/>
          <w:sz w:val="28"/>
          <w:szCs w:val="28"/>
        </w:rPr>
        <w:t xml:space="preserve">на возмещение части затрат на проведение мероприятий по замене лифтов в многоквартирных домах </w:t>
      </w:r>
      <w:r w:rsidRPr="008D36B6">
        <w:rPr>
          <w:rFonts w:ascii="Times New Roman" w:hAnsi="Times New Roman"/>
          <w:b/>
          <w:sz w:val="28"/>
          <w:szCs w:val="28"/>
        </w:rPr>
        <w:t xml:space="preserve">(-) </w:t>
      </w:r>
      <w:r w:rsidR="008D36B6" w:rsidRPr="008D36B6">
        <w:rPr>
          <w:rFonts w:ascii="Times New Roman" w:hAnsi="Times New Roman"/>
          <w:b/>
          <w:sz w:val="28"/>
          <w:szCs w:val="28"/>
        </w:rPr>
        <w:t>4 253,9</w:t>
      </w:r>
      <w:r w:rsidRPr="008D36B6">
        <w:rPr>
          <w:rFonts w:ascii="Times New Roman" w:hAnsi="Times New Roman"/>
          <w:b/>
          <w:sz w:val="28"/>
          <w:szCs w:val="28"/>
        </w:rPr>
        <w:t xml:space="preserve"> тыс. руб.;</w:t>
      </w:r>
      <w:r w:rsidRPr="008D36B6">
        <w:rPr>
          <w:rFonts w:ascii="Times New Roman" w:hAnsi="Times New Roman"/>
          <w:sz w:val="28"/>
          <w:szCs w:val="28"/>
        </w:rPr>
        <w:t xml:space="preserve"> </w:t>
      </w:r>
    </w:p>
    <w:p w:rsidR="00142D0E" w:rsidRPr="00902EE5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902EE5">
        <w:rPr>
          <w:rFonts w:ascii="Times New Roman" w:hAnsi="Times New Roman"/>
          <w:sz w:val="28"/>
          <w:szCs w:val="28"/>
        </w:rPr>
        <w:t xml:space="preserve">на софинансирование мероприятий по развитию рынка газомоторного топлива </w:t>
      </w:r>
      <w:r w:rsidRPr="00902EE5">
        <w:rPr>
          <w:rFonts w:ascii="Times New Roman" w:hAnsi="Times New Roman"/>
          <w:b/>
          <w:sz w:val="28"/>
          <w:szCs w:val="28"/>
        </w:rPr>
        <w:t>(-) 7 600,0 тыс. руб.;</w:t>
      </w:r>
    </w:p>
    <w:p w:rsidR="00142D0E" w:rsidRPr="00142D0E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142D0E">
        <w:rPr>
          <w:rFonts w:ascii="Times New Roman" w:hAnsi="Times New Roman"/>
          <w:sz w:val="28"/>
          <w:szCs w:val="28"/>
        </w:rPr>
        <w:t xml:space="preserve">на организацию регулярных перевозок в целях возмещения недополученных доходов, связанных с обеспечением равной доступности транспортных услуг отдельным категориям граждан в Удмуртской Республике на межмуниципальных маршрутах регулярных перевозок на территории Удмуртской республики в междугородном сообщении, в сумме </w:t>
      </w:r>
      <w:r w:rsidRPr="00142D0E">
        <w:rPr>
          <w:rFonts w:ascii="Times New Roman" w:hAnsi="Times New Roman"/>
          <w:b/>
          <w:sz w:val="28"/>
          <w:szCs w:val="28"/>
        </w:rPr>
        <w:t>(-) 2 861,5 тыс. руб.;</w:t>
      </w:r>
    </w:p>
    <w:p w:rsidR="00142D0E" w:rsidRPr="00142D0E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142D0E">
        <w:rPr>
          <w:rFonts w:ascii="Times New Roman" w:hAnsi="Times New Roman"/>
          <w:sz w:val="28"/>
          <w:szCs w:val="28"/>
        </w:rPr>
        <w:t xml:space="preserve">на предоставление субсидий организациям железнодорожного транспорта, осуществляющим перевозку пассажиров железнодорожным транспортом общего пользования в пригородном сообщении на территории Удмуртской Республики, на возмещение недополученных доходов, возникших в результате установления льготы отдельным категориям обучающихся, в сумме </w:t>
      </w:r>
      <w:r w:rsidRPr="00142D0E">
        <w:rPr>
          <w:rFonts w:ascii="Times New Roman" w:hAnsi="Times New Roman"/>
          <w:b/>
          <w:sz w:val="28"/>
          <w:szCs w:val="28"/>
        </w:rPr>
        <w:t>(-) 3 544,1 тыс. руб.;</w:t>
      </w:r>
    </w:p>
    <w:p w:rsidR="00142D0E" w:rsidRPr="00142D0E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142D0E">
        <w:rPr>
          <w:rFonts w:ascii="Times New Roman" w:hAnsi="Times New Roman"/>
          <w:sz w:val="28"/>
          <w:szCs w:val="28"/>
        </w:rPr>
        <w:t xml:space="preserve">на предоставление субсидии в целях возмещения недополученных доходов, возникших в связи с перевозкой граждан, имеющих право на меры социальной поддержки, в сумме </w:t>
      </w:r>
      <w:r w:rsidRPr="00142D0E">
        <w:rPr>
          <w:rFonts w:ascii="Times New Roman" w:hAnsi="Times New Roman"/>
          <w:b/>
          <w:sz w:val="28"/>
          <w:szCs w:val="28"/>
        </w:rPr>
        <w:t>(-) 1 625,0 тыс. руб.;</w:t>
      </w:r>
    </w:p>
    <w:p w:rsidR="00142D0E" w:rsidRPr="00142D0E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142D0E">
        <w:rPr>
          <w:rFonts w:ascii="Times New Roman" w:hAnsi="Times New Roman"/>
          <w:sz w:val="28"/>
          <w:szCs w:val="28"/>
        </w:rPr>
        <w:lastRenderedPageBreak/>
        <w:t xml:space="preserve">на предоставление субсидии организациям воздушного транспорта на осуществление региональных воздушных перевозок пассажиров на территории Российской Федерации, выполняемых с территории Удмуртской Республики в сумме </w:t>
      </w:r>
      <w:r w:rsidRPr="00142D0E">
        <w:rPr>
          <w:rFonts w:ascii="Times New Roman" w:hAnsi="Times New Roman"/>
          <w:b/>
          <w:sz w:val="28"/>
          <w:szCs w:val="28"/>
        </w:rPr>
        <w:t>(-) 12 714,7 тыс. руб.;</w:t>
      </w:r>
    </w:p>
    <w:p w:rsidR="00142D0E" w:rsidRPr="00055139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055139">
        <w:rPr>
          <w:rFonts w:ascii="Times New Roman" w:hAnsi="Times New Roman"/>
          <w:sz w:val="28"/>
          <w:szCs w:val="28"/>
        </w:rPr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(субсидирование услуг факторинга для компаний IT-отрасли) в сумме </w:t>
      </w:r>
      <w:r w:rsidRPr="00055139">
        <w:rPr>
          <w:rFonts w:ascii="Times New Roman" w:hAnsi="Times New Roman"/>
          <w:b/>
          <w:sz w:val="28"/>
          <w:szCs w:val="28"/>
        </w:rPr>
        <w:t>(-) 2 000,0 тыс. руб.;</w:t>
      </w:r>
    </w:p>
    <w:p w:rsidR="00142D0E" w:rsidRPr="00055139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055139">
        <w:rPr>
          <w:rFonts w:ascii="Times New Roman" w:hAnsi="Times New Roman"/>
          <w:sz w:val="28"/>
          <w:szCs w:val="28"/>
        </w:rPr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(субсидирование процентов по кредитам, предоставленным компаниям IT-отрасли) в сумме </w:t>
      </w:r>
      <w:r w:rsidRPr="00055139">
        <w:rPr>
          <w:rFonts w:ascii="Times New Roman" w:hAnsi="Times New Roman"/>
          <w:b/>
          <w:sz w:val="28"/>
          <w:szCs w:val="28"/>
        </w:rPr>
        <w:t>(-) 6 000,0 тыс. руб.;</w:t>
      </w:r>
    </w:p>
    <w:p w:rsidR="00142D0E" w:rsidRPr="00902EE5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055139">
        <w:rPr>
          <w:rFonts w:ascii="Times New Roman" w:hAnsi="Times New Roman"/>
          <w:sz w:val="28"/>
          <w:szCs w:val="28"/>
        </w:rPr>
        <w:t xml:space="preserve">на предоставление грантов в форме субсидий научным и образовательным организациям на поддержку производства и (или) реализацию сельскохозяйственной продукции собственного производства в сумме </w:t>
      </w:r>
      <w:r w:rsidRPr="00055139">
        <w:rPr>
          <w:rFonts w:ascii="Times New Roman" w:hAnsi="Times New Roman"/>
          <w:b/>
          <w:sz w:val="28"/>
          <w:szCs w:val="28"/>
        </w:rPr>
        <w:t xml:space="preserve">(-) 504,5 </w:t>
      </w:r>
      <w:r w:rsidRPr="00902EE5">
        <w:rPr>
          <w:rFonts w:ascii="Times New Roman" w:hAnsi="Times New Roman"/>
          <w:b/>
          <w:sz w:val="28"/>
          <w:szCs w:val="28"/>
        </w:rPr>
        <w:t>тыс. руб.;</w:t>
      </w:r>
    </w:p>
    <w:p w:rsidR="00142D0E" w:rsidRPr="00902EE5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902EE5">
        <w:rPr>
          <w:rFonts w:ascii="Times New Roman" w:hAnsi="Times New Roman"/>
          <w:sz w:val="28"/>
          <w:szCs w:val="28"/>
        </w:rPr>
        <w:t xml:space="preserve">на реализацию мероприятий по достижению производства одного миллиона тонн молока в сумме </w:t>
      </w:r>
      <w:r w:rsidRPr="00902EE5">
        <w:rPr>
          <w:rFonts w:ascii="Times New Roman" w:hAnsi="Times New Roman"/>
          <w:b/>
          <w:sz w:val="28"/>
          <w:szCs w:val="28"/>
        </w:rPr>
        <w:t>(-) 159,6 тыс. руб.;</w:t>
      </w:r>
    </w:p>
    <w:p w:rsidR="00142D0E" w:rsidRPr="00902EE5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902EE5">
        <w:rPr>
          <w:rFonts w:ascii="Times New Roman" w:hAnsi="Times New Roman"/>
          <w:sz w:val="28"/>
          <w:szCs w:val="28"/>
        </w:rPr>
        <w:t xml:space="preserve">на предоставление субсидий субъектам малого и среднего предпринимательства, социально ориентированным некоммерческим организациям, не являющимся государственными (муниципальными) учреждениями, на реализацию проектов в сфере туризма, в сумме </w:t>
      </w:r>
      <w:r w:rsidRPr="00902EE5">
        <w:rPr>
          <w:rFonts w:ascii="Times New Roman" w:hAnsi="Times New Roman"/>
          <w:b/>
          <w:sz w:val="28"/>
          <w:szCs w:val="28"/>
        </w:rPr>
        <w:t>(-) 170,0 тыс. руб.;</w:t>
      </w:r>
    </w:p>
    <w:p w:rsidR="00142D0E" w:rsidRPr="00902EE5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902EE5">
        <w:rPr>
          <w:rFonts w:ascii="Times New Roman" w:hAnsi="Times New Roman"/>
          <w:sz w:val="28"/>
          <w:szCs w:val="28"/>
        </w:rPr>
        <w:t xml:space="preserve">на государственную поддержку субъектов малого и среднего предпринимательства - экспортеров в рамках Регионального проекта Удмуртской Республики «Акселерация субъектов малого и среднего предпринимательства» (в рамках мер поддержки, направленных на устранение последствий коронавирусной инфекции) в сумме </w:t>
      </w:r>
      <w:r w:rsidRPr="00902EE5">
        <w:rPr>
          <w:rFonts w:ascii="Times New Roman" w:hAnsi="Times New Roman"/>
          <w:b/>
          <w:sz w:val="28"/>
          <w:szCs w:val="28"/>
        </w:rPr>
        <w:t>(-) 14 000,0 тыс. руб.;</w:t>
      </w:r>
    </w:p>
    <w:p w:rsidR="00142D0E" w:rsidRPr="008D36B6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8D36B6">
        <w:rPr>
          <w:rFonts w:ascii="Times New Roman" w:hAnsi="Times New Roman"/>
          <w:sz w:val="28"/>
          <w:szCs w:val="28"/>
        </w:rPr>
        <w:t xml:space="preserve">на субсидии на возмещение затрат и (или) недополученных доходов юридическим лицам, заключившим концессионное соглашение с Удмуртской Республикой, предусматривающее строительство и эксплуатацию объектов спорта (уплата процентов), в сумме </w:t>
      </w:r>
      <w:r w:rsidRPr="008D36B6">
        <w:rPr>
          <w:rFonts w:ascii="Times New Roman" w:hAnsi="Times New Roman"/>
          <w:b/>
          <w:sz w:val="28"/>
          <w:szCs w:val="28"/>
        </w:rPr>
        <w:t>(-) 28 555,3 тыс. руб.;</w:t>
      </w:r>
    </w:p>
    <w:p w:rsidR="00142D0E" w:rsidRPr="00902EE5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902EE5">
        <w:rPr>
          <w:rFonts w:ascii="Times New Roman" w:hAnsi="Times New Roman"/>
          <w:sz w:val="28"/>
          <w:szCs w:val="28"/>
        </w:rPr>
        <w:t xml:space="preserve">на возмещение части процентной ставки по инвестиционным кредитам (займам) при реализации инвестиционных проектов в агропромышленном комплексе в сумме </w:t>
      </w:r>
      <w:r w:rsidRPr="00902EE5">
        <w:rPr>
          <w:rFonts w:ascii="Times New Roman" w:hAnsi="Times New Roman"/>
          <w:b/>
          <w:sz w:val="28"/>
          <w:szCs w:val="28"/>
        </w:rPr>
        <w:t>(-) 1 610,7 тыс. руб.;</w:t>
      </w:r>
    </w:p>
    <w:p w:rsidR="00142D0E" w:rsidRPr="00902EE5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902EE5">
        <w:rPr>
          <w:rFonts w:ascii="Times New Roman" w:hAnsi="Times New Roman"/>
          <w:sz w:val="28"/>
          <w:szCs w:val="28"/>
        </w:rPr>
        <w:t xml:space="preserve">на проведение кадастровых работ по образованию земельных участков, выделенных в счет земельных долей из земель сельскохозяйственного назначения в сумме </w:t>
      </w:r>
      <w:r w:rsidRPr="00902EE5">
        <w:rPr>
          <w:rFonts w:ascii="Times New Roman" w:hAnsi="Times New Roman"/>
          <w:b/>
          <w:sz w:val="28"/>
          <w:szCs w:val="28"/>
        </w:rPr>
        <w:t>(-) 1 724,0 тыс. руб.;</w:t>
      </w:r>
    </w:p>
    <w:p w:rsidR="00142D0E" w:rsidRPr="00902EE5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902EE5">
        <w:rPr>
          <w:rFonts w:ascii="Times New Roman" w:hAnsi="Times New Roman"/>
          <w:sz w:val="28"/>
          <w:szCs w:val="28"/>
        </w:rPr>
        <w:t xml:space="preserve">на возмещение части затрат на выполнение проектно-изыскательских работ, включая экспертизу проектов, в сумме </w:t>
      </w:r>
      <w:r w:rsidRPr="00902EE5">
        <w:rPr>
          <w:rFonts w:ascii="Times New Roman" w:hAnsi="Times New Roman"/>
          <w:b/>
          <w:sz w:val="28"/>
          <w:szCs w:val="28"/>
        </w:rPr>
        <w:t>(-) 28,9 тыс. руб.;</w:t>
      </w:r>
    </w:p>
    <w:p w:rsidR="00142D0E" w:rsidRPr="00902EE5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02EE5">
        <w:rPr>
          <w:rFonts w:ascii="Times New Roman" w:hAnsi="Times New Roman"/>
          <w:sz w:val="28"/>
          <w:szCs w:val="28"/>
        </w:rPr>
        <w:t xml:space="preserve">на обеспечение комплексного развития сельских территорий (возмещение индивидуальным предпринимателям и организациям независимо </w:t>
      </w:r>
      <w:r w:rsidRPr="00902EE5">
        <w:rPr>
          <w:rFonts w:ascii="Times New Roman" w:hAnsi="Times New Roman"/>
          <w:sz w:val="28"/>
          <w:szCs w:val="28"/>
        </w:rPr>
        <w:lastRenderedPageBreak/>
        <w:t>от их организационно-правовой формы, являющимися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территориях, до 90 % фактически понесенных в году предоставления субсидии затрат, по заключенным с работниками ученическим договорам и по заключенным с гражданами РФ договорам о целевом обучении, проходящими профессиональное обучение по сельскохозяйственным</w:t>
      </w:r>
      <w:proofErr w:type="gramEnd"/>
      <w:r w:rsidRPr="00902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EE5">
        <w:rPr>
          <w:rFonts w:ascii="Times New Roman" w:hAnsi="Times New Roman"/>
          <w:sz w:val="28"/>
          <w:szCs w:val="28"/>
        </w:rPr>
        <w:t>специальностям в федеральных государственных образовательных организациях высшего, среднего и дополнительного профессионального образования, подведомственных Министерству сельского хозяйства РФ и органам власти, находящимся в ведении Министерства сельского хозяйства РФ, а также до 30 % фактически понесенных в году предоставления субсидии затрат по заключенным с работниками - гражданами РФ ученическим договорам и по заключенным с гражданами РФ договорам о целевом обучении, проходящими профессиональное обучение по</w:t>
      </w:r>
      <w:proofErr w:type="gramEnd"/>
      <w:r w:rsidRPr="00902EE5">
        <w:rPr>
          <w:rFonts w:ascii="Times New Roman" w:hAnsi="Times New Roman"/>
          <w:sz w:val="28"/>
          <w:szCs w:val="28"/>
        </w:rPr>
        <w:t xml:space="preserve"> сельскохозяйственным специальностям в федеральных государственных образовательных организациях высшего, среднего и дополнительного профессионального образования, подведомственных иным федеральным органам исполнительной власти) в сумме </w:t>
      </w:r>
      <w:r w:rsidRPr="00902EE5">
        <w:rPr>
          <w:rFonts w:ascii="Times New Roman" w:hAnsi="Times New Roman"/>
          <w:b/>
          <w:sz w:val="28"/>
          <w:szCs w:val="28"/>
        </w:rPr>
        <w:t>(-) 409,5 тыс. руб.;</w:t>
      </w:r>
    </w:p>
    <w:p w:rsidR="00142D0E" w:rsidRPr="0052141F" w:rsidRDefault="00142D0E" w:rsidP="00142D0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02EE5">
        <w:rPr>
          <w:rFonts w:ascii="Times New Roman" w:hAnsi="Times New Roman"/>
          <w:sz w:val="28"/>
          <w:szCs w:val="28"/>
        </w:rPr>
        <w:t>на обеспечение комплексного развития сельских территорий (возмещение индивидуальным предпринимателям и организациям независимо от их организационно-правовой формы, являющимися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территориях, до 90 % фактически понесенных в году предоставления субсидии затрат, связанных с оплатой труда и проживанием студентов - граждан РФ, профессионально обучающихся по сельскохозяйственным специальностям в федеральных государственных образовательных организациях высшего, среднего</w:t>
      </w:r>
      <w:proofErr w:type="gramEnd"/>
      <w:r w:rsidRPr="00902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EE5">
        <w:rPr>
          <w:rFonts w:ascii="Times New Roman" w:hAnsi="Times New Roman"/>
          <w:sz w:val="28"/>
          <w:szCs w:val="28"/>
        </w:rPr>
        <w:t>и дополнительного профессионального об</w:t>
      </w:r>
      <w:r w:rsidRPr="0052141F">
        <w:rPr>
          <w:rFonts w:ascii="Times New Roman" w:hAnsi="Times New Roman"/>
          <w:sz w:val="28"/>
          <w:szCs w:val="28"/>
        </w:rPr>
        <w:t>разования, подведомственных Министерству сельского хозяйства РФ и органам власти, находящимся в ведении Министерства сельского хозяйства РФ, а также до 30 % фактически понесенных в году предоставления субсидии затрат, связанных с оплатой труда и проживанием студентов - граждан РФ, профессионально обучающихся по сельскохозяйственным специальностям в федеральных государственных образовательных организациях высшего, среднего и дополнительного профессионального образования, подведомственных иным федеральным органам исполнительной</w:t>
      </w:r>
      <w:proofErr w:type="gramEnd"/>
      <w:r w:rsidRPr="0052141F">
        <w:rPr>
          <w:rFonts w:ascii="Times New Roman" w:hAnsi="Times New Roman"/>
          <w:sz w:val="28"/>
          <w:szCs w:val="28"/>
        </w:rPr>
        <w:t xml:space="preserve"> власти, привлеченных для прохождения производственной практики) в сумме </w:t>
      </w:r>
      <w:r w:rsidRPr="0052141F">
        <w:rPr>
          <w:rFonts w:ascii="Times New Roman" w:hAnsi="Times New Roman"/>
          <w:b/>
          <w:sz w:val="28"/>
          <w:szCs w:val="28"/>
        </w:rPr>
        <w:t>(-) 1 472,1 тыс. руб.</w:t>
      </w:r>
    </w:p>
    <w:p w:rsidR="002179C9" w:rsidRPr="0052141F" w:rsidRDefault="002179C9" w:rsidP="0064349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color w:val="000000" w:themeColor="text1"/>
          <w:sz w:val="28"/>
          <w:szCs w:val="28"/>
        </w:rPr>
      </w:pPr>
      <w:r w:rsidRPr="0052141F">
        <w:rPr>
          <w:sz w:val="28"/>
          <w:szCs w:val="28"/>
        </w:rPr>
        <w:t xml:space="preserve">Бюджетные ассигнования, предусмотренные </w:t>
      </w:r>
      <w:r w:rsidRPr="0052141F">
        <w:rPr>
          <w:b/>
          <w:sz w:val="28"/>
          <w:szCs w:val="28"/>
        </w:rPr>
        <w:t>на предоставление субсидий некоммерческим организациям</w:t>
      </w:r>
      <w:r w:rsidRPr="0052141F">
        <w:rPr>
          <w:sz w:val="28"/>
          <w:szCs w:val="28"/>
        </w:rPr>
        <w:t xml:space="preserve"> (за исключением государственных (муниципальных) учреждений), предлагается уточнить на общую сумму </w:t>
      </w:r>
      <w:r w:rsidRPr="0052141F">
        <w:rPr>
          <w:b/>
          <w:color w:val="000000" w:themeColor="text1"/>
          <w:sz w:val="28"/>
          <w:szCs w:val="28"/>
        </w:rPr>
        <w:t>(</w:t>
      </w:r>
      <w:r w:rsidR="005551D8" w:rsidRPr="0052141F">
        <w:rPr>
          <w:b/>
          <w:color w:val="000000" w:themeColor="text1"/>
          <w:sz w:val="28"/>
          <w:szCs w:val="28"/>
        </w:rPr>
        <w:t>+</w:t>
      </w:r>
      <w:r w:rsidRPr="0052141F">
        <w:rPr>
          <w:b/>
          <w:color w:val="000000" w:themeColor="text1"/>
          <w:sz w:val="28"/>
          <w:szCs w:val="28"/>
        </w:rPr>
        <w:t xml:space="preserve">) </w:t>
      </w:r>
      <w:r w:rsidR="005551D8" w:rsidRPr="0052141F">
        <w:rPr>
          <w:b/>
          <w:color w:val="000000" w:themeColor="text1"/>
          <w:sz w:val="28"/>
          <w:szCs w:val="28"/>
        </w:rPr>
        <w:t>61 437,7</w:t>
      </w:r>
      <w:r w:rsidRPr="0052141F">
        <w:rPr>
          <w:b/>
          <w:color w:val="000000" w:themeColor="text1"/>
          <w:sz w:val="28"/>
          <w:szCs w:val="28"/>
        </w:rPr>
        <w:t xml:space="preserve"> тыс. руб.,</w:t>
      </w:r>
      <w:r w:rsidRPr="0052141F">
        <w:rPr>
          <w:color w:val="000000" w:themeColor="text1"/>
          <w:sz w:val="28"/>
          <w:szCs w:val="28"/>
        </w:rPr>
        <w:t xml:space="preserve"> из них: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субсидии автономной некоммерческой организации «Центр энергосбережения Удмуртской Республики» в форме добровольного </w:t>
      </w:r>
      <w:r w:rsidRPr="0052141F">
        <w:rPr>
          <w:rFonts w:ascii="Times New Roman" w:hAnsi="Times New Roman"/>
          <w:sz w:val="28"/>
          <w:szCs w:val="28"/>
        </w:rPr>
        <w:lastRenderedPageBreak/>
        <w:t xml:space="preserve">имущественного взноса на содержание и ведение ею уставной деятельности в сумме </w:t>
      </w:r>
      <w:r w:rsidRPr="0052141F">
        <w:rPr>
          <w:rFonts w:ascii="Times New Roman" w:hAnsi="Times New Roman"/>
          <w:b/>
          <w:sz w:val="28"/>
          <w:szCs w:val="28"/>
        </w:rPr>
        <w:t>(+) 11 200,0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субсидии автономной некоммерческой организации «Центр территориального развития Удмуртской Республики» в форме добровольного имущественного взноса на содержание и ведение уставной деятельности в сумме </w:t>
      </w:r>
      <w:r w:rsidRPr="0052141F">
        <w:rPr>
          <w:rFonts w:ascii="Times New Roman" w:hAnsi="Times New Roman"/>
          <w:b/>
          <w:sz w:val="28"/>
          <w:szCs w:val="28"/>
        </w:rPr>
        <w:t>(+) 8 500,0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субсидии некоммерческой унитарной организации «Фонд капитального ремонта общего имущества в многоквартирных домах в Удмуртской Республике» в форме имущественного взноса на ее содержание и ведение ею уставной деятельности по обеспечению своевременного проведения капитального ремонта общего имущества в многоквартирных домах, расположенных на территории Удмуртской Республики в сумме </w:t>
      </w:r>
      <w:r w:rsidRPr="0052141F">
        <w:rPr>
          <w:rFonts w:ascii="Times New Roman" w:hAnsi="Times New Roman"/>
          <w:b/>
          <w:sz w:val="28"/>
          <w:szCs w:val="28"/>
        </w:rPr>
        <w:t>(+) 2 419,0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субсидия физкультурно-спортивным организациям,  осуществляющим  развитие адаптивной физической культуры и спорта инвалидов  и лиц с ограниченными возможностями здоровья в сумме </w:t>
      </w:r>
      <w:r w:rsidRPr="0052141F">
        <w:rPr>
          <w:rFonts w:ascii="Times New Roman" w:hAnsi="Times New Roman"/>
          <w:b/>
          <w:sz w:val="28"/>
          <w:szCs w:val="28"/>
        </w:rPr>
        <w:t>(+) 3 000,0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субсидии спортивным клубам в сумме </w:t>
      </w:r>
      <w:r w:rsidRPr="0052141F">
        <w:rPr>
          <w:rFonts w:ascii="Times New Roman" w:hAnsi="Times New Roman"/>
          <w:b/>
          <w:sz w:val="28"/>
          <w:szCs w:val="28"/>
        </w:rPr>
        <w:t>(+) 34 000,0 тыс. руб.;</w:t>
      </w:r>
    </w:p>
    <w:p w:rsidR="0045004A" w:rsidRPr="0052141F" w:rsidRDefault="0045004A" w:rsidP="0045004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субсидии автономной некоммерческой организации "Центр цифрового образования детей "IT-куб" в форме имущественного взноса на осуществление ею уставной деятельности для реализации отдельных мероприятий региональных проектов национального проекта "Образование" </w:t>
      </w:r>
      <w:r w:rsidRPr="0052141F">
        <w:rPr>
          <w:rFonts w:ascii="Times New Roman" w:hAnsi="Times New Roman"/>
          <w:b/>
          <w:sz w:val="28"/>
          <w:szCs w:val="28"/>
        </w:rPr>
        <w:t>(+) 5 213,3 тыс. руб.;</w:t>
      </w:r>
    </w:p>
    <w:p w:rsidR="0045004A" w:rsidRPr="0052141F" w:rsidRDefault="0045004A" w:rsidP="0045004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на организацию отдыха, оздоровления и занятости детей, подростков и молодёжи в Удмуртской Республике (осуществление мероприятий в рамках профилактики последствий коронавирусной инфекции) </w:t>
      </w:r>
      <w:r w:rsidRPr="0052141F">
        <w:rPr>
          <w:rFonts w:ascii="Times New Roman" w:hAnsi="Times New Roman"/>
          <w:b/>
          <w:sz w:val="28"/>
          <w:szCs w:val="28"/>
        </w:rPr>
        <w:t>(+) 1 168,0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на реализацию мероприятий по благоустройству общественных и дворовых территорий в сумме </w:t>
      </w:r>
      <w:r w:rsidRPr="0052141F">
        <w:rPr>
          <w:rFonts w:ascii="Times New Roman" w:hAnsi="Times New Roman"/>
          <w:b/>
          <w:sz w:val="28"/>
          <w:szCs w:val="28"/>
        </w:rPr>
        <w:t>(-) 2 440,6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на предоставление субсидий из бюджета Удмуртской Республики субъектам малого и среднего предпринимательства, социально ориентированным некоммерческим организациям, не являющимся государственными (муниципальными) учреждениями, на реализацию проектов в сфере туризма в сумме </w:t>
      </w:r>
      <w:r w:rsidRPr="0052141F">
        <w:rPr>
          <w:rFonts w:ascii="Times New Roman" w:hAnsi="Times New Roman"/>
          <w:b/>
          <w:sz w:val="28"/>
          <w:szCs w:val="28"/>
        </w:rPr>
        <w:t>(-) 10,0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нераспределенный остаток по итогам проведения конкурса среди общественных организаций </w:t>
      </w:r>
      <w:r w:rsidR="006A7BA9" w:rsidRPr="0052141F">
        <w:rPr>
          <w:rFonts w:ascii="Times New Roman" w:hAnsi="Times New Roman"/>
          <w:sz w:val="28"/>
          <w:szCs w:val="28"/>
        </w:rPr>
        <w:t xml:space="preserve">на разработку и проведение мероприятий по социальной поддержке отдельных категорий граждан </w:t>
      </w:r>
      <w:r w:rsidRPr="0052141F">
        <w:rPr>
          <w:rFonts w:ascii="Times New Roman" w:hAnsi="Times New Roman"/>
          <w:sz w:val="28"/>
          <w:szCs w:val="28"/>
        </w:rPr>
        <w:t xml:space="preserve">в сумме </w:t>
      </w:r>
      <w:r w:rsidRPr="0052141F">
        <w:rPr>
          <w:rFonts w:ascii="Times New Roman" w:hAnsi="Times New Roman"/>
          <w:b/>
          <w:sz w:val="28"/>
          <w:szCs w:val="28"/>
        </w:rPr>
        <w:t>(-) 73,8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на организацию отдыха, оздоровления и занятости детей, подростков и молодежи в Удмуртской Республике в сумме </w:t>
      </w:r>
      <w:r w:rsidRPr="0052141F">
        <w:rPr>
          <w:rFonts w:ascii="Times New Roman" w:hAnsi="Times New Roman"/>
          <w:b/>
          <w:sz w:val="28"/>
          <w:szCs w:val="28"/>
        </w:rPr>
        <w:t>(-) 155,4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субсидии автономной некоммерческой организации «Ресурсный центр по поддержке добровольчества в сфере культуры, безопасности и ликвидации последствий стихийных бедствий» в сумме </w:t>
      </w:r>
      <w:r w:rsidRPr="0052141F">
        <w:rPr>
          <w:rFonts w:ascii="Times New Roman" w:hAnsi="Times New Roman"/>
          <w:b/>
          <w:sz w:val="28"/>
          <w:szCs w:val="28"/>
        </w:rPr>
        <w:t>(-) 202,6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>УМОО «</w:t>
      </w:r>
      <w:proofErr w:type="spellStart"/>
      <w:r w:rsidRPr="0052141F">
        <w:rPr>
          <w:rFonts w:ascii="Times New Roman" w:hAnsi="Times New Roman"/>
          <w:sz w:val="28"/>
          <w:szCs w:val="28"/>
        </w:rPr>
        <w:t>Шунды</w:t>
      </w:r>
      <w:proofErr w:type="spellEnd"/>
      <w:r w:rsidRPr="0052141F">
        <w:rPr>
          <w:rFonts w:ascii="Times New Roman" w:hAnsi="Times New Roman"/>
          <w:sz w:val="28"/>
          <w:szCs w:val="28"/>
        </w:rPr>
        <w:t>» в связи с отменой Межрегиональной смены для творческих детей «</w:t>
      </w:r>
      <w:proofErr w:type="spellStart"/>
      <w:r w:rsidRPr="0052141F">
        <w:rPr>
          <w:rFonts w:ascii="Times New Roman" w:hAnsi="Times New Roman"/>
          <w:sz w:val="28"/>
          <w:szCs w:val="28"/>
        </w:rPr>
        <w:t>Шундыкар</w:t>
      </w:r>
      <w:proofErr w:type="spellEnd"/>
      <w:r w:rsidRPr="0052141F">
        <w:rPr>
          <w:rFonts w:ascii="Times New Roman" w:hAnsi="Times New Roman"/>
          <w:sz w:val="28"/>
          <w:szCs w:val="28"/>
        </w:rPr>
        <w:t xml:space="preserve">» в сумме </w:t>
      </w:r>
      <w:r w:rsidRPr="0052141F">
        <w:rPr>
          <w:rFonts w:ascii="Times New Roman" w:hAnsi="Times New Roman"/>
          <w:b/>
          <w:sz w:val="28"/>
          <w:szCs w:val="28"/>
        </w:rPr>
        <w:t>(-) 278,1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lastRenderedPageBreak/>
        <w:t xml:space="preserve">ОО «Общество русской культуры Удмуртской Республики» в связи с отменой мероприятия фестиваля «Русская семья и ее традиции - ценности России» в сумме </w:t>
      </w:r>
      <w:r w:rsidRPr="0052141F">
        <w:rPr>
          <w:rFonts w:ascii="Times New Roman" w:hAnsi="Times New Roman"/>
          <w:b/>
          <w:sz w:val="28"/>
          <w:szCs w:val="28"/>
        </w:rPr>
        <w:t>(-) 62,1 тыс. руб.;</w:t>
      </w:r>
    </w:p>
    <w:p w:rsidR="00C65594" w:rsidRPr="0052141F" w:rsidRDefault="00A714C0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на </w:t>
      </w:r>
      <w:r w:rsidR="00C65594" w:rsidRPr="0052141F">
        <w:rPr>
          <w:rFonts w:ascii="Times New Roman" w:hAnsi="Times New Roman"/>
          <w:sz w:val="28"/>
          <w:szCs w:val="28"/>
        </w:rPr>
        <w:t xml:space="preserve">участие в межрегиональных мероприятиях национально-культурной направленности в сумме </w:t>
      </w:r>
      <w:r w:rsidR="00C65594" w:rsidRPr="0052141F">
        <w:rPr>
          <w:rFonts w:ascii="Times New Roman" w:hAnsi="Times New Roman"/>
          <w:b/>
          <w:sz w:val="28"/>
          <w:szCs w:val="28"/>
        </w:rPr>
        <w:t>(-) 12,0 тыс. руб.;</w:t>
      </w:r>
    </w:p>
    <w:p w:rsidR="00C65594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РМОО «Союз татарской молодежи ИМАН» в связи с отменой  мероприятия «Я говорю по-татарски» в сумме </w:t>
      </w:r>
      <w:r w:rsidRPr="0052141F">
        <w:rPr>
          <w:rFonts w:ascii="Times New Roman" w:hAnsi="Times New Roman"/>
          <w:b/>
          <w:sz w:val="28"/>
          <w:szCs w:val="28"/>
        </w:rPr>
        <w:t>(-) 16,0 тыс. руб.;</w:t>
      </w:r>
    </w:p>
    <w:p w:rsidR="002179C9" w:rsidRPr="0052141F" w:rsidRDefault="00C65594" w:rsidP="00C6559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 на реализацию Закона Удмуртской Республики от 7 декабря 2004 года № 80-РЗ «Об учреждении юридических консультаций в Удмуртской Республике» в сумме </w:t>
      </w:r>
      <w:r w:rsidRPr="0052141F">
        <w:rPr>
          <w:rFonts w:ascii="Times New Roman" w:hAnsi="Times New Roman"/>
          <w:b/>
          <w:sz w:val="28"/>
          <w:szCs w:val="28"/>
        </w:rPr>
        <w:t>(-) 812,0 тыс. руб.</w:t>
      </w:r>
    </w:p>
    <w:p w:rsidR="00E92641" w:rsidRDefault="00E92641" w:rsidP="00E92641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FB6F50">
        <w:rPr>
          <w:color w:val="000000" w:themeColor="text1"/>
          <w:sz w:val="28"/>
          <w:szCs w:val="28"/>
        </w:rPr>
        <w:t xml:space="preserve">Бюджетные ассигнования на оказание содействия в подготовке </w:t>
      </w:r>
      <w:r w:rsidRPr="00CC5729">
        <w:rPr>
          <w:sz w:val="28"/>
          <w:szCs w:val="28"/>
        </w:rPr>
        <w:t xml:space="preserve">проведения общероссийского голосования </w:t>
      </w:r>
      <w:r>
        <w:rPr>
          <w:sz w:val="28"/>
          <w:szCs w:val="28"/>
        </w:rPr>
        <w:t xml:space="preserve">предлагается сократить на                </w:t>
      </w:r>
      <w:r w:rsidRPr="00CC5729">
        <w:rPr>
          <w:b/>
          <w:sz w:val="28"/>
          <w:szCs w:val="28"/>
        </w:rPr>
        <w:t>(-) 24 247,3 тыс. руб.</w:t>
      </w:r>
      <w:r>
        <w:rPr>
          <w:b/>
          <w:sz w:val="28"/>
          <w:szCs w:val="28"/>
        </w:rPr>
        <w:t xml:space="preserve"> </w:t>
      </w:r>
      <w:r w:rsidRPr="009B1EB8">
        <w:rPr>
          <w:sz w:val="28"/>
          <w:szCs w:val="28"/>
        </w:rPr>
        <w:t>по</w:t>
      </w:r>
      <w:r w:rsidR="00A56B6A">
        <w:rPr>
          <w:sz w:val="28"/>
          <w:szCs w:val="28"/>
        </w:rPr>
        <w:t>д фактически сложивши</w:t>
      </w:r>
      <w:r w:rsidRPr="009B1EB8">
        <w:rPr>
          <w:sz w:val="28"/>
          <w:szCs w:val="28"/>
        </w:rPr>
        <w:t xml:space="preserve">йся </w:t>
      </w:r>
      <w:r w:rsidR="00A56B6A">
        <w:rPr>
          <w:sz w:val="28"/>
          <w:szCs w:val="28"/>
        </w:rPr>
        <w:t>кассовый расход</w:t>
      </w:r>
      <w:r w:rsidRPr="009B1EB8">
        <w:rPr>
          <w:sz w:val="28"/>
          <w:szCs w:val="28"/>
        </w:rPr>
        <w:t>.</w:t>
      </w:r>
    </w:p>
    <w:p w:rsidR="00E92641" w:rsidRPr="009B1EB8" w:rsidRDefault="00E92641" w:rsidP="00E92641">
      <w:pPr>
        <w:pStyle w:val="ab"/>
        <w:tabs>
          <w:tab w:val="left" w:pos="1134"/>
        </w:tabs>
        <w:spacing w:after="0"/>
        <w:rPr>
          <w:sz w:val="28"/>
          <w:szCs w:val="28"/>
        </w:rPr>
      </w:pPr>
    </w:p>
    <w:p w:rsidR="0033038A" w:rsidRPr="00504495" w:rsidRDefault="00E92641" w:rsidP="0033038A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504495">
        <w:rPr>
          <w:sz w:val="28"/>
          <w:szCs w:val="28"/>
        </w:rPr>
        <w:t>Законопроектом предлагается с</w:t>
      </w:r>
      <w:r w:rsidR="00504495" w:rsidRPr="00504495">
        <w:rPr>
          <w:sz w:val="28"/>
          <w:szCs w:val="28"/>
        </w:rPr>
        <w:t xml:space="preserve">ократить бюджетные ассигнования, предусмотренные в качестве резервных средств в общей сумме </w:t>
      </w:r>
      <w:r w:rsidR="00504495" w:rsidRPr="00504495">
        <w:rPr>
          <w:b/>
          <w:sz w:val="28"/>
          <w:szCs w:val="28"/>
        </w:rPr>
        <w:t>(-) 447 507,7</w:t>
      </w:r>
      <w:r w:rsidR="00504495" w:rsidRPr="00504495">
        <w:rPr>
          <w:sz w:val="28"/>
          <w:szCs w:val="28"/>
        </w:rPr>
        <w:t xml:space="preserve"> </w:t>
      </w:r>
      <w:r w:rsidR="00504495" w:rsidRPr="00504495">
        <w:rPr>
          <w:b/>
          <w:sz w:val="28"/>
          <w:szCs w:val="28"/>
        </w:rPr>
        <w:t>тыс. рублей</w:t>
      </w:r>
      <w:r w:rsidR="00504495" w:rsidRPr="00504495">
        <w:rPr>
          <w:sz w:val="28"/>
          <w:szCs w:val="28"/>
        </w:rPr>
        <w:t xml:space="preserve">, </w:t>
      </w:r>
      <w:r w:rsidR="0033038A" w:rsidRPr="00504495">
        <w:rPr>
          <w:sz w:val="28"/>
          <w:szCs w:val="28"/>
        </w:rPr>
        <w:t>в том числе:</w:t>
      </w:r>
    </w:p>
    <w:p w:rsidR="00BE7D5F" w:rsidRDefault="00BE7D5F" w:rsidP="00A2238B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BE7D5F">
        <w:rPr>
          <w:rFonts w:ascii="Times New Roman" w:hAnsi="Times New Roman"/>
          <w:sz w:val="28"/>
          <w:szCs w:val="28"/>
        </w:rPr>
        <w:t>на реализацию мер активной занятости населения</w:t>
      </w:r>
      <w:r>
        <w:rPr>
          <w:rFonts w:ascii="Times New Roman" w:hAnsi="Times New Roman"/>
          <w:b/>
          <w:sz w:val="28"/>
          <w:szCs w:val="28"/>
        </w:rPr>
        <w:t xml:space="preserve"> (-) 9 548,0 тыс. руб.;</w:t>
      </w:r>
    </w:p>
    <w:p w:rsidR="00BE7D5F" w:rsidRPr="00372674" w:rsidRDefault="00BE7D5F" w:rsidP="00A2238B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BE7D5F">
        <w:rPr>
          <w:rFonts w:ascii="Times New Roman" w:hAnsi="Times New Roman"/>
          <w:sz w:val="28"/>
          <w:szCs w:val="28"/>
        </w:rPr>
        <w:t xml:space="preserve">на комплексную </w:t>
      </w:r>
      <w:r w:rsidRPr="00372674">
        <w:rPr>
          <w:rFonts w:ascii="Times New Roman" w:hAnsi="Times New Roman"/>
          <w:sz w:val="28"/>
          <w:szCs w:val="28"/>
        </w:rPr>
        <w:t>безопасность в отрасли социальной защиты населения</w:t>
      </w:r>
      <w:r w:rsidRPr="00372674">
        <w:rPr>
          <w:rFonts w:ascii="Times New Roman" w:hAnsi="Times New Roman"/>
          <w:b/>
          <w:sz w:val="28"/>
          <w:szCs w:val="28"/>
        </w:rPr>
        <w:t xml:space="preserve"> (-) 1 392,8 тыс. руб.;</w:t>
      </w:r>
    </w:p>
    <w:p w:rsidR="00BE7D5F" w:rsidRPr="00372674" w:rsidRDefault="004641E3" w:rsidP="00A2238B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 xml:space="preserve">на реализацию мероприятий по обеспечению пожарной безопасности Минсоцполитики УР и подведомственных ему организаций </w:t>
      </w:r>
      <w:r w:rsidR="00BE7D5F" w:rsidRPr="00372674">
        <w:rPr>
          <w:rFonts w:ascii="Times New Roman" w:hAnsi="Times New Roman"/>
          <w:b/>
          <w:sz w:val="28"/>
          <w:szCs w:val="28"/>
        </w:rPr>
        <w:t>(-) 3 856,3 тыс. руб.;</w:t>
      </w:r>
    </w:p>
    <w:p w:rsidR="00BE7D5F" w:rsidRPr="00372674" w:rsidRDefault="00886BA4" w:rsidP="00A2238B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>на мероприятия по пожарной безопасности в учреждениях, подведомственных Министерству здравоохранения Удмуртской Республики</w:t>
      </w:r>
      <w:r w:rsidRPr="00372674">
        <w:rPr>
          <w:rFonts w:ascii="Times New Roman" w:hAnsi="Times New Roman"/>
          <w:b/>
          <w:sz w:val="28"/>
          <w:szCs w:val="28"/>
        </w:rPr>
        <w:t xml:space="preserve"> </w:t>
      </w:r>
      <w:r w:rsidR="00BE7D5F" w:rsidRPr="00372674">
        <w:rPr>
          <w:rFonts w:ascii="Times New Roman" w:hAnsi="Times New Roman"/>
          <w:b/>
          <w:sz w:val="28"/>
          <w:szCs w:val="28"/>
        </w:rPr>
        <w:t>(-) 2 800,0 тыс. руб.;</w:t>
      </w:r>
    </w:p>
    <w:p w:rsidR="000B1B63" w:rsidRPr="00372674" w:rsidRDefault="00FC136A" w:rsidP="00A2238B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>на мероприятия по безопасности образовательных организаций в Удмуртской Республике</w:t>
      </w:r>
      <w:r w:rsidRPr="00372674">
        <w:rPr>
          <w:rFonts w:ascii="Times New Roman" w:hAnsi="Times New Roman"/>
          <w:b/>
          <w:sz w:val="28"/>
          <w:szCs w:val="28"/>
        </w:rPr>
        <w:t xml:space="preserve"> </w:t>
      </w:r>
      <w:r w:rsidR="000B1B63" w:rsidRPr="00372674">
        <w:rPr>
          <w:rFonts w:ascii="Times New Roman" w:hAnsi="Times New Roman"/>
          <w:b/>
          <w:sz w:val="28"/>
          <w:szCs w:val="28"/>
        </w:rPr>
        <w:t>(-) 18 500,0 тыс. руб.;</w:t>
      </w:r>
    </w:p>
    <w:p w:rsidR="00DA3BA0" w:rsidRPr="00372674" w:rsidRDefault="00DA3BA0" w:rsidP="00A2238B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Pr="00372674">
        <w:rPr>
          <w:rFonts w:ascii="Times New Roman" w:hAnsi="Times New Roman"/>
          <w:b/>
          <w:sz w:val="28"/>
          <w:szCs w:val="28"/>
        </w:rPr>
        <w:t xml:space="preserve"> (-) 335 154,6 тыс. руб.;</w:t>
      </w:r>
    </w:p>
    <w:p w:rsidR="00DA3BA0" w:rsidRPr="00372674" w:rsidRDefault="00DA3BA0" w:rsidP="00A2238B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372674">
        <w:rPr>
          <w:rFonts w:ascii="Times New Roman" w:hAnsi="Times New Roman"/>
          <w:b/>
          <w:sz w:val="28"/>
          <w:szCs w:val="28"/>
        </w:rPr>
        <w:t xml:space="preserve"> (-) 47 409,7 тыс. руб.;</w:t>
      </w:r>
    </w:p>
    <w:p w:rsidR="00D810E3" w:rsidRPr="00372674" w:rsidRDefault="00D810E3" w:rsidP="00A2238B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 xml:space="preserve">на 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 </w:t>
      </w:r>
      <w:r w:rsidRPr="00372674">
        <w:rPr>
          <w:rFonts w:ascii="Times New Roman" w:hAnsi="Times New Roman"/>
          <w:b/>
          <w:sz w:val="28"/>
          <w:szCs w:val="28"/>
        </w:rPr>
        <w:t xml:space="preserve">(-) </w:t>
      </w:r>
      <w:r w:rsidR="006F27FD">
        <w:rPr>
          <w:rFonts w:ascii="Times New Roman" w:hAnsi="Times New Roman"/>
          <w:b/>
          <w:sz w:val="28"/>
          <w:szCs w:val="28"/>
        </w:rPr>
        <w:t>67 717,6</w:t>
      </w:r>
      <w:r w:rsidRPr="00372674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BE7D5F" w:rsidRPr="00372674" w:rsidRDefault="00BE7D5F" w:rsidP="00BE7D5F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>на субсидии юридическим лицам и индивидуальным предпринимателям на возмещение части затрат на проведение мероприятий по замене лифтов в многоквартирных домах</w:t>
      </w:r>
      <w:r w:rsidRPr="00372674">
        <w:rPr>
          <w:rFonts w:ascii="Times New Roman" w:hAnsi="Times New Roman"/>
          <w:b/>
          <w:sz w:val="28"/>
          <w:szCs w:val="28"/>
        </w:rPr>
        <w:t xml:space="preserve"> (-) 2 300,0 тыс. руб.;</w:t>
      </w:r>
    </w:p>
    <w:p w:rsidR="00BE7D5F" w:rsidRPr="00372674" w:rsidRDefault="00BE7D5F" w:rsidP="00BE7D5F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lastRenderedPageBreak/>
        <w:t>на мероприятия по стимулированию программ развития жилищного строительства субъектов Российской Федерации (сверх установленного уровня софинансирования)</w:t>
      </w:r>
      <w:r w:rsidRPr="00372674">
        <w:rPr>
          <w:rFonts w:ascii="Times New Roman" w:hAnsi="Times New Roman"/>
          <w:b/>
          <w:sz w:val="28"/>
          <w:szCs w:val="28"/>
        </w:rPr>
        <w:t xml:space="preserve"> (-) 7 000,0 тыс. руб.;</w:t>
      </w:r>
    </w:p>
    <w:p w:rsidR="00B43395" w:rsidRPr="00372674" w:rsidRDefault="00B43395" w:rsidP="00A2238B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>на возмещение затрат в связи с выполнением работ по реконструкции (строительству) объектов инфраструктуры железнодорожного транспорта общего пользования и обустройству прилегающих территорий</w:t>
      </w:r>
      <w:r w:rsidRPr="00372674">
        <w:rPr>
          <w:rFonts w:ascii="Times New Roman" w:hAnsi="Times New Roman"/>
          <w:b/>
          <w:sz w:val="28"/>
          <w:szCs w:val="28"/>
        </w:rPr>
        <w:t xml:space="preserve"> (-) 22 394,8 тыс. руб.;</w:t>
      </w:r>
    </w:p>
    <w:p w:rsidR="00504495" w:rsidRPr="00372674" w:rsidRDefault="009F359D" w:rsidP="00A2238B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>на</w:t>
      </w:r>
      <w:r w:rsidR="00504495" w:rsidRPr="00372674">
        <w:rPr>
          <w:rFonts w:ascii="Times New Roman" w:hAnsi="Times New Roman"/>
          <w:sz w:val="28"/>
          <w:szCs w:val="28"/>
        </w:rPr>
        <w:t xml:space="preserve"> проведени</w:t>
      </w:r>
      <w:r w:rsidRPr="00372674">
        <w:rPr>
          <w:rFonts w:ascii="Times New Roman" w:hAnsi="Times New Roman"/>
          <w:sz w:val="28"/>
          <w:szCs w:val="28"/>
        </w:rPr>
        <w:t>е</w:t>
      </w:r>
      <w:r w:rsidR="00504495" w:rsidRPr="00372674">
        <w:rPr>
          <w:rFonts w:ascii="Times New Roman" w:hAnsi="Times New Roman"/>
          <w:sz w:val="28"/>
          <w:szCs w:val="28"/>
        </w:rPr>
        <w:t xml:space="preserve"> капитального ремонта объектов государственной (муниципальной) собственности, включённых в Перечень объектов капитального ремонта, финансируемых за счёт средств бюджета Удмуртской Республики, утверждённый Правительством Удмуртской Республики </w:t>
      </w:r>
      <w:r w:rsidR="00504495" w:rsidRPr="00372674">
        <w:rPr>
          <w:rFonts w:ascii="Times New Roman" w:hAnsi="Times New Roman"/>
          <w:b/>
          <w:sz w:val="28"/>
          <w:szCs w:val="28"/>
        </w:rPr>
        <w:t>(-) 39 921,1 тыс. руб.;</w:t>
      </w:r>
    </w:p>
    <w:p w:rsidR="007F2967" w:rsidRPr="00372674" w:rsidRDefault="007F2967" w:rsidP="007F2967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 xml:space="preserve">на капитальные вложения в объекты государственной (муниципальной) собственности </w:t>
      </w:r>
      <w:r w:rsidRPr="00372674">
        <w:rPr>
          <w:rFonts w:ascii="Times New Roman" w:hAnsi="Times New Roman"/>
          <w:b/>
          <w:sz w:val="28"/>
          <w:szCs w:val="28"/>
        </w:rPr>
        <w:t xml:space="preserve">(-) </w:t>
      </w:r>
      <w:r w:rsidR="00504495" w:rsidRPr="00372674">
        <w:rPr>
          <w:rFonts w:ascii="Times New Roman" w:hAnsi="Times New Roman"/>
          <w:b/>
          <w:sz w:val="28"/>
          <w:szCs w:val="28"/>
        </w:rPr>
        <w:t xml:space="preserve">109 529,1 </w:t>
      </w:r>
      <w:r w:rsidRPr="00372674">
        <w:rPr>
          <w:rFonts w:ascii="Times New Roman" w:hAnsi="Times New Roman"/>
          <w:b/>
          <w:sz w:val="28"/>
          <w:szCs w:val="28"/>
        </w:rPr>
        <w:t>тыс. руб.;</w:t>
      </w:r>
    </w:p>
    <w:p w:rsidR="007F2967" w:rsidRPr="00372674" w:rsidRDefault="007F2967" w:rsidP="007F2967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 xml:space="preserve">на капитальные вложения в объекты коммунальной инфраструктуры </w:t>
      </w:r>
      <w:r w:rsidR="00A51C9F" w:rsidRPr="00372674">
        <w:rPr>
          <w:rFonts w:ascii="Times New Roman" w:hAnsi="Times New Roman"/>
          <w:sz w:val="28"/>
          <w:szCs w:val="28"/>
        </w:rPr>
        <w:t xml:space="preserve">   </w:t>
      </w:r>
      <w:r w:rsidRPr="00372674">
        <w:rPr>
          <w:rFonts w:ascii="Times New Roman" w:hAnsi="Times New Roman"/>
          <w:b/>
          <w:sz w:val="28"/>
          <w:szCs w:val="28"/>
        </w:rPr>
        <w:t>(-) 8 490,6 тыс. руб.;</w:t>
      </w:r>
    </w:p>
    <w:p w:rsidR="007F2967" w:rsidRPr="00372674" w:rsidRDefault="007F2967" w:rsidP="007F2967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 xml:space="preserve">на адаптацию объектов социальной инфраструктуры с целью доступности для инвалидов и другие мероприятия в рамках реализации государственной программы УР </w:t>
      </w:r>
      <w:r w:rsidR="00A51C9F" w:rsidRPr="00372674">
        <w:rPr>
          <w:rFonts w:ascii="Times New Roman" w:hAnsi="Times New Roman"/>
          <w:sz w:val="28"/>
          <w:szCs w:val="28"/>
        </w:rPr>
        <w:t>«</w:t>
      </w:r>
      <w:r w:rsidRPr="00372674">
        <w:rPr>
          <w:rFonts w:ascii="Times New Roman" w:hAnsi="Times New Roman"/>
          <w:sz w:val="28"/>
          <w:szCs w:val="28"/>
        </w:rPr>
        <w:t>Доступная среда</w:t>
      </w:r>
      <w:r w:rsidR="00A51C9F" w:rsidRPr="00372674">
        <w:rPr>
          <w:rFonts w:ascii="Times New Roman" w:hAnsi="Times New Roman"/>
          <w:sz w:val="28"/>
          <w:szCs w:val="28"/>
        </w:rPr>
        <w:t>»</w:t>
      </w:r>
      <w:r w:rsidRPr="00372674">
        <w:rPr>
          <w:rFonts w:ascii="Times New Roman" w:hAnsi="Times New Roman"/>
          <w:sz w:val="28"/>
          <w:szCs w:val="28"/>
        </w:rPr>
        <w:t xml:space="preserve"> (-) </w:t>
      </w:r>
      <w:r w:rsidR="0008722C" w:rsidRPr="00372674">
        <w:rPr>
          <w:rFonts w:ascii="Times New Roman" w:hAnsi="Times New Roman"/>
          <w:b/>
          <w:sz w:val="28"/>
          <w:szCs w:val="28"/>
        </w:rPr>
        <w:t>5 750,0 тыс. руб.;</w:t>
      </w:r>
    </w:p>
    <w:p w:rsidR="00504495" w:rsidRPr="00372674" w:rsidRDefault="00504495" w:rsidP="0050449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 xml:space="preserve">на мероприятия по развитию ипотечного кредитования для молодых семей в рамках реализации пилотного проекта льготного ипотечного </w:t>
      </w:r>
      <w:r w:rsidRPr="00372674">
        <w:rPr>
          <w:rFonts w:ascii="Times New Roman" w:hAnsi="Times New Roman"/>
          <w:color w:val="000000" w:themeColor="text1"/>
          <w:sz w:val="28"/>
          <w:szCs w:val="28"/>
        </w:rPr>
        <w:t xml:space="preserve">кредитования в Удмуртской Республике </w:t>
      </w:r>
      <w:r w:rsidRPr="003726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(-) 55 000,0 тыс. руб.; </w:t>
      </w:r>
    </w:p>
    <w:p w:rsidR="00886BA4" w:rsidRPr="00372674" w:rsidRDefault="00886BA4" w:rsidP="00504495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2674">
        <w:rPr>
          <w:rFonts w:ascii="Times New Roman" w:hAnsi="Times New Roman"/>
          <w:color w:val="000000" w:themeColor="text1"/>
          <w:sz w:val="28"/>
          <w:szCs w:val="28"/>
        </w:rPr>
        <w:t>на мероприятия по профилактике и лечению ВИЧ-инфекции</w:t>
      </w:r>
      <w:r w:rsidRPr="003726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(-) 778,4 тыс. руб.;</w:t>
      </w:r>
    </w:p>
    <w:p w:rsidR="00504495" w:rsidRPr="00372674" w:rsidRDefault="00372674" w:rsidP="007F2967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>на мероприятия по противодействию злоупотреблению наркотиками и их незаконному обороту в Удмуртской Республике</w:t>
      </w:r>
      <w:r w:rsidRPr="00372674">
        <w:rPr>
          <w:rFonts w:ascii="Times New Roman" w:hAnsi="Times New Roman"/>
          <w:b/>
          <w:sz w:val="28"/>
          <w:szCs w:val="28"/>
        </w:rPr>
        <w:t xml:space="preserve"> (-) 516,6 тыс. руб.;</w:t>
      </w:r>
    </w:p>
    <w:p w:rsidR="00372674" w:rsidRDefault="00372674" w:rsidP="007F2967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72674">
        <w:rPr>
          <w:rFonts w:ascii="Times New Roman" w:hAnsi="Times New Roman"/>
          <w:sz w:val="28"/>
          <w:szCs w:val="28"/>
        </w:rPr>
        <w:t>на осуществление полномочий Удмуртской Республики в области сохранения, использования и популяризации объектов культурного наследия (памятников истории и культуры), находящихся в собственности Удмуртской Республики, государственной охраны объектов культурного наследия (памятников истории и культуры) регионального значения, выявленных объектов культурного наследия</w:t>
      </w:r>
      <w:r w:rsidRPr="00372674">
        <w:rPr>
          <w:rFonts w:ascii="Times New Roman" w:hAnsi="Times New Roman"/>
          <w:b/>
          <w:sz w:val="28"/>
          <w:szCs w:val="28"/>
        </w:rPr>
        <w:t xml:space="preserve"> (-) 1 428,0 тыс. руб.</w:t>
      </w:r>
      <w:r w:rsidR="00751AFB">
        <w:rPr>
          <w:rFonts w:ascii="Times New Roman" w:hAnsi="Times New Roman"/>
          <w:b/>
          <w:sz w:val="28"/>
          <w:szCs w:val="28"/>
        </w:rPr>
        <w:t>;</w:t>
      </w:r>
    </w:p>
    <w:p w:rsidR="00751AFB" w:rsidRPr="00751AFB" w:rsidRDefault="00751AFB" w:rsidP="00751AFB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751AFB">
        <w:rPr>
          <w:rFonts w:ascii="Times New Roman" w:hAnsi="Times New Roman"/>
          <w:sz w:val="28"/>
          <w:szCs w:val="28"/>
        </w:rPr>
        <w:t xml:space="preserve">на решение общегосударственных вопросов </w:t>
      </w:r>
      <w:r>
        <w:rPr>
          <w:rFonts w:ascii="Times New Roman" w:hAnsi="Times New Roman"/>
          <w:b/>
          <w:sz w:val="28"/>
          <w:szCs w:val="28"/>
        </w:rPr>
        <w:t>(+) 291 979,9 тыс. руб.</w:t>
      </w:r>
    </w:p>
    <w:p w:rsidR="00CC5729" w:rsidRDefault="00D23744" w:rsidP="009324A6">
      <w:pPr>
        <w:rPr>
          <w:sz w:val="28"/>
          <w:szCs w:val="28"/>
        </w:rPr>
      </w:pPr>
      <w:r>
        <w:rPr>
          <w:sz w:val="28"/>
          <w:szCs w:val="28"/>
        </w:rPr>
        <w:t xml:space="preserve">С целью ранней контрактации учтены перераспределения бюджетных ассигнований </w:t>
      </w:r>
      <w:r w:rsidR="006F51A9">
        <w:rPr>
          <w:sz w:val="28"/>
          <w:szCs w:val="28"/>
        </w:rPr>
        <w:t>планового периода 2021 и 2022 годов.</w:t>
      </w:r>
      <w:r>
        <w:rPr>
          <w:sz w:val="28"/>
          <w:szCs w:val="28"/>
        </w:rPr>
        <w:t xml:space="preserve"> Основные показатели планового периода не меняются.</w:t>
      </w:r>
    </w:p>
    <w:p w:rsidR="002E147A" w:rsidRDefault="002E147A" w:rsidP="009324A6">
      <w:pPr>
        <w:rPr>
          <w:sz w:val="28"/>
          <w:szCs w:val="28"/>
        </w:rPr>
      </w:pPr>
    </w:p>
    <w:p w:rsidR="00B63752" w:rsidRPr="000F2C3E" w:rsidRDefault="00B63752" w:rsidP="009324A6">
      <w:pPr>
        <w:rPr>
          <w:sz w:val="28"/>
          <w:szCs w:val="28"/>
        </w:rPr>
      </w:pPr>
      <w:r w:rsidRPr="000F2C3E">
        <w:rPr>
          <w:sz w:val="28"/>
          <w:szCs w:val="28"/>
        </w:rPr>
        <w:t>С учётом вносимых изменений основные показатели бюджета Удмуртской Республики на 2020 год и на плановый период 2021 и 2022 годы прогнозируются в следующих размерах:</w:t>
      </w:r>
    </w:p>
    <w:p w:rsidR="00B63752" w:rsidRPr="00CC5729" w:rsidRDefault="00B63752" w:rsidP="00FE37D5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C5729">
        <w:rPr>
          <w:sz w:val="28"/>
          <w:szCs w:val="28"/>
        </w:rPr>
        <w:t xml:space="preserve">на 2020 год: общий объём доходов бюджета Удмуртской Республики </w:t>
      </w:r>
      <w:r w:rsidR="00CC5729" w:rsidRPr="00CC5729">
        <w:rPr>
          <w:sz w:val="28"/>
          <w:szCs w:val="28"/>
        </w:rPr>
        <w:t>88</w:t>
      </w:r>
      <w:r w:rsidR="00F3731B">
        <w:rPr>
          <w:sz w:val="28"/>
          <w:szCs w:val="28"/>
        </w:rPr>
        <w:t> 758 207,1</w:t>
      </w:r>
      <w:r w:rsidRPr="00CC5729">
        <w:rPr>
          <w:sz w:val="28"/>
          <w:szCs w:val="28"/>
        </w:rPr>
        <w:t xml:space="preserve"> тыс. рублей, общий объём расходов 101</w:t>
      </w:r>
      <w:r w:rsidR="00F3731B">
        <w:rPr>
          <w:sz w:val="28"/>
          <w:szCs w:val="28"/>
        </w:rPr>
        <w:t> 900 621,7</w:t>
      </w:r>
      <w:r w:rsidRPr="00CC5729">
        <w:rPr>
          <w:sz w:val="28"/>
          <w:szCs w:val="28"/>
        </w:rPr>
        <w:t xml:space="preserve">  тыс. рублей, размер дефицита составит </w:t>
      </w:r>
      <w:r w:rsidR="00CC5729" w:rsidRPr="00CC5729">
        <w:rPr>
          <w:sz w:val="28"/>
          <w:szCs w:val="28"/>
        </w:rPr>
        <w:t xml:space="preserve">13 142 414,6 </w:t>
      </w:r>
      <w:r w:rsidRPr="00CC5729">
        <w:rPr>
          <w:sz w:val="28"/>
          <w:szCs w:val="28"/>
        </w:rPr>
        <w:t>тыс. рублей;</w:t>
      </w:r>
    </w:p>
    <w:p w:rsidR="00B63752" w:rsidRPr="00FE37D5" w:rsidRDefault="00B63752" w:rsidP="00FE37D5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E37D5">
        <w:rPr>
          <w:sz w:val="28"/>
          <w:szCs w:val="28"/>
        </w:rPr>
        <w:lastRenderedPageBreak/>
        <w:t>на 2021 год: общий объём доходов бюджета Удмуртской Республики  79 770 983,3 тыс. рублей, общий объём расходов 77 499 817,9  тыс. рублей, размер профицита составит 2 271 165,4 тыс. рублей;</w:t>
      </w:r>
    </w:p>
    <w:p w:rsidR="00B63752" w:rsidRPr="00FE37D5" w:rsidRDefault="00B63752" w:rsidP="00FE37D5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E37D5">
        <w:rPr>
          <w:sz w:val="28"/>
          <w:szCs w:val="28"/>
        </w:rPr>
        <w:t>на 2022 год: общий объём доходов бюджета Удмуртской Республики  80 367 120,0 тыс. рублей, общий объём расходов 78 227 059,8  тыс. рублей, размер профицита составит 2 140 060,2 тыс. рублей.</w:t>
      </w:r>
    </w:p>
    <w:p w:rsidR="00B63752" w:rsidRPr="00970197" w:rsidRDefault="00B63752" w:rsidP="00DD56CF">
      <w:pPr>
        <w:pStyle w:val="ab"/>
        <w:tabs>
          <w:tab w:val="left" w:pos="993"/>
        </w:tabs>
        <w:spacing w:after="0"/>
        <w:ind w:left="709"/>
        <w:rPr>
          <w:b/>
          <w:sz w:val="28"/>
          <w:szCs w:val="28"/>
        </w:rPr>
      </w:pPr>
    </w:p>
    <w:p w:rsidR="003525C6" w:rsidRPr="003525C6" w:rsidRDefault="003525C6" w:rsidP="00A10D26">
      <w:pPr>
        <w:pStyle w:val="a3"/>
        <w:tabs>
          <w:tab w:val="left" w:pos="0"/>
        </w:tabs>
        <w:ind w:firstLine="709"/>
        <w:rPr>
          <w:sz w:val="28"/>
          <w:szCs w:val="28"/>
        </w:rPr>
      </w:pPr>
      <w:proofErr w:type="gramStart"/>
      <w:r w:rsidRPr="003525C6">
        <w:rPr>
          <w:sz w:val="28"/>
          <w:szCs w:val="28"/>
        </w:rPr>
        <w:t xml:space="preserve">В соответствии с Федеральным законом от 1 апреля 2020 г. № 103-ФЗ </w:t>
      </w:r>
      <w:r w:rsidRPr="003525C6">
        <w:rPr>
          <w:sz w:val="28"/>
          <w:szCs w:val="28"/>
        </w:rPr>
        <w:br/>
        <w:t xml:space="preserve">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размер дефицита бюджета субъекта Российской Федерации </w:t>
      </w:r>
      <w:r w:rsidR="00596DC4">
        <w:rPr>
          <w:sz w:val="28"/>
          <w:szCs w:val="28"/>
        </w:rPr>
        <w:t>может быть превышен</w:t>
      </w:r>
      <w:r w:rsidRPr="003525C6">
        <w:rPr>
          <w:sz w:val="28"/>
          <w:szCs w:val="28"/>
        </w:rPr>
        <w:t xml:space="preserve">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</w:t>
      </w:r>
      <w:proofErr w:type="gramEnd"/>
      <w:r w:rsidRPr="003525C6">
        <w:rPr>
          <w:sz w:val="28"/>
          <w:szCs w:val="28"/>
        </w:rPr>
        <w:t xml:space="preserve"> на развитие отраслей экономики, с профилактикой и устранением последствий распространения </w:t>
      </w:r>
      <w:r w:rsidR="00552BD3">
        <w:rPr>
          <w:sz w:val="28"/>
          <w:szCs w:val="28"/>
        </w:rPr>
        <w:t xml:space="preserve">новой </w:t>
      </w:r>
      <w:r w:rsidRPr="003525C6">
        <w:rPr>
          <w:sz w:val="28"/>
          <w:szCs w:val="28"/>
        </w:rPr>
        <w:t xml:space="preserve">коронавирусной инфекции (COVID-19). </w:t>
      </w:r>
    </w:p>
    <w:p w:rsidR="00CD7D9D" w:rsidRPr="003525C6" w:rsidRDefault="00CD7D9D" w:rsidP="00CD7D9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 указанные цели</w:t>
      </w:r>
      <w:r w:rsidRPr="003525C6">
        <w:rPr>
          <w:sz w:val="28"/>
          <w:szCs w:val="28"/>
        </w:rPr>
        <w:t xml:space="preserve"> за счет средств бюджета Удмуртской Республики в Законе о бюджете на 2020 год, с учетом вносимых изменений, предусмотрено </w:t>
      </w:r>
      <w:r w:rsidRPr="00266A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5</w:t>
      </w:r>
      <w:r w:rsidR="0007396F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 </w:t>
      </w:r>
      <w:r w:rsidR="000739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28,1</w:t>
      </w:r>
      <w:r w:rsidRPr="00266A70">
        <w:rPr>
          <w:b/>
          <w:sz w:val="28"/>
          <w:szCs w:val="28"/>
        </w:rPr>
        <w:t xml:space="preserve"> тыс. руб.</w:t>
      </w:r>
      <w:r w:rsidRPr="003525C6">
        <w:rPr>
          <w:sz w:val="28"/>
          <w:szCs w:val="28"/>
        </w:rPr>
        <w:t xml:space="preserve"> </w:t>
      </w:r>
    </w:p>
    <w:p w:rsidR="003525C6" w:rsidRPr="003525C6" w:rsidRDefault="003525C6" w:rsidP="00A10D26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3525C6">
        <w:rPr>
          <w:sz w:val="28"/>
          <w:szCs w:val="28"/>
        </w:rPr>
        <w:t xml:space="preserve">Кроме того, в соответствии с п.2 статьи 92.1 Бюджетного кодекса Российской Федерации, дефицит бюджета субъекта Российской Федерации может превысить законодательно установленные ограничения в пределах суммы остатков средств на счетах по учету средств бюджета субъекта Российской Федерации. </w:t>
      </w:r>
    </w:p>
    <w:p w:rsidR="003525C6" w:rsidRDefault="003525C6" w:rsidP="00A10D26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3525C6">
        <w:rPr>
          <w:sz w:val="28"/>
          <w:szCs w:val="28"/>
        </w:rPr>
        <w:t xml:space="preserve">С учетом выше обозначенных моментов, уровень дефицита бюджета Удмуртской Республики на 2020 год составляет </w:t>
      </w:r>
      <w:r w:rsidR="0048003F">
        <w:rPr>
          <w:sz w:val="28"/>
          <w:szCs w:val="28"/>
        </w:rPr>
        <w:t>13,</w:t>
      </w:r>
      <w:r w:rsidR="0007396F">
        <w:rPr>
          <w:sz w:val="28"/>
          <w:szCs w:val="28"/>
        </w:rPr>
        <w:t>9</w:t>
      </w:r>
      <w:r w:rsidRPr="003525C6">
        <w:rPr>
          <w:sz w:val="28"/>
          <w:szCs w:val="28"/>
        </w:rPr>
        <w:t xml:space="preserve"> %, что соответствует п.2 статьи 92.1 Бюджетного кодекса Российской Федерации.</w:t>
      </w:r>
    </w:p>
    <w:p w:rsidR="00002B66" w:rsidRDefault="00C81316" w:rsidP="00C81316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Вносимые изменения в бюджет Удмуртской Республики уточняют основные параметры Закона о бюджете.</w:t>
      </w:r>
    </w:p>
    <w:bookmarkEnd w:id="0"/>
    <w:p w:rsidR="00251029" w:rsidRDefault="00251029" w:rsidP="00035971">
      <w:pPr>
        <w:pStyle w:val="a3"/>
        <w:tabs>
          <w:tab w:val="left" w:pos="0"/>
        </w:tabs>
        <w:spacing w:line="312" w:lineRule="auto"/>
        <w:ind w:firstLine="709"/>
        <w:rPr>
          <w:sz w:val="28"/>
          <w:szCs w:val="28"/>
        </w:rPr>
      </w:pPr>
    </w:p>
    <w:p w:rsidR="00251029" w:rsidRDefault="00251029" w:rsidP="00255311">
      <w:pPr>
        <w:pStyle w:val="a3"/>
        <w:tabs>
          <w:tab w:val="left" w:pos="0"/>
        </w:tabs>
        <w:ind w:firstLine="709"/>
        <w:rPr>
          <w:sz w:val="28"/>
          <w:szCs w:val="28"/>
        </w:rPr>
      </w:pPr>
    </w:p>
    <w:p w:rsidR="001A1C1A" w:rsidRPr="00011018" w:rsidRDefault="001A1C1A" w:rsidP="00255311">
      <w:pPr>
        <w:pStyle w:val="a3"/>
        <w:tabs>
          <w:tab w:val="left" w:pos="0"/>
        </w:tabs>
        <w:ind w:firstLine="709"/>
        <w:rPr>
          <w:sz w:val="28"/>
          <w:szCs w:val="28"/>
        </w:rPr>
      </w:pPr>
    </w:p>
    <w:p w:rsidR="00255311" w:rsidRDefault="00A13E98" w:rsidP="00255311">
      <w:pPr>
        <w:pStyle w:val="a3"/>
        <w:tabs>
          <w:tab w:val="left" w:pos="0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A13E98" w:rsidRDefault="00A13E98" w:rsidP="00255311">
      <w:pPr>
        <w:pStyle w:val="a3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министра</w:t>
      </w:r>
      <w:r w:rsidR="00002B66">
        <w:rPr>
          <w:sz w:val="28"/>
          <w:szCs w:val="28"/>
        </w:rPr>
        <w:t xml:space="preserve">  </w:t>
      </w:r>
      <w:r w:rsidR="00255311">
        <w:rPr>
          <w:sz w:val="28"/>
          <w:szCs w:val="28"/>
        </w:rPr>
        <w:t xml:space="preserve">                                                                                                    В.Н. Сухих</w:t>
      </w:r>
    </w:p>
    <w:p w:rsidR="00A23705" w:rsidRPr="00EC3630" w:rsidRDefault="00002B66" w:rsidP="00E64FC7">
      <w:pPr>
        <w:pStyle w:val="a3"/>
        <w:tabs>
          <w:tab w:val="left" w:pos="0"/>
        </w:tabs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44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7D3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</w:p>
    <w:sectPr w:rsidR="00A23705" w:rsidRPr="00EC3630" w:rsidSect="00025B87">
      <w:headerReference w:type="even" r:id="rId9"/>
      <w:headerReference w:type="default" r:id="rId10"/>
      <w:footerReference w:type="even" r:id="rId11"/>
      <w:pgSz w:w="11906" w:h="16838"/>
      <w:pgMar w:top="1077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40" w:rsidRDefault="006A1740">
      <w:r>
        <w:separator/>
      </w:r>
    </w:p>
  </w:endnote>
  <w:endnote w:type="continuationSeparator" w:id="0">
    <w:p w:rsidR="006A1740" w:rsidRDefault="006A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40" w:rsidRDefault="001E3A73" w:rsidP="002D1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17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1740" w:rsidRDefault="006A1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40" w:rsidRDefault="006A1740">
      <w:r>
        <w:separator/>
      </w:r>
    </w:p>
  </w:footnote>
  <w:footnote w:type="continuationSeparator" w:id="0">
    <w:p w:rsidR="006A1740" w:rsidRDefault="006A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40" w:rsidRDefault="001E3A73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17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1740" w:rsidRDefault="006A17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40" w:rsidRDefault="001E3A73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17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396F">
      <w:rPr>
        <w:rStyle w:val="a9"/>
        <w:noProof/>
      </w:rPr>
      <w:t>17</w:t>
    </w:r>
    <w:r>
      <w:rPr>
        <w:rStyle w:val="a9"/>
      </w:rPr>
      <w:fldChar w:fldCharType="end"/>
    </w:r>
  </w:p>
  <w:p w:rsidR="006A1740" w:rsidRDefault="006A17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60F"/>
    <w:multiLevelType w:val="hybridMultilevel"/>
    <w:tmpl w:val="BDE46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7451CF"/>
    <w:multiLevelType w:val="hybridMultilevel"/>
    <w:tmpl w:val="2608861C"/>
    <w:lvl w:ilvl="0" w:tplc="737C008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D620BC"/>
    <w:multiLevelType w:val="hybridMultilevel"/>
    <w:tmpl w:val="0F7423E2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12863"/>
    <w:multiLevelType w:val="hybridMultilevel"/>
    <w:tmpl w:val="531E3582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1F7864"/>
    <w:multiLevelType w:val="hybridMultilevel"/>
    <w:tmpl w:val="E1A86F66"/>
    <w:lvl w:ilvl="0" w:tplc="2A44FC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DA74E3"/>
    <w:multiLevelType w:val="hybridMultilevel"/>
    <w:tmpl w:val="16B8CFF6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4E1BBE"/>
    <w:multiLevelType w:val="hybridMultilevel"/>
    <w:tmpl w:val="F00E127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460591"/>
    <w:multiLevelType w:val="hybridMultilevel"/>
    <w:tmpl w:val="524A5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504899"/>
    <w:multiLevelType w:val="hybridMultilevel"/>
    <w:tmpl w:val="EDF0C7CC"/>
    <w:lvl w:ilvl="0" w:tplc="8CB6A9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C10D39"/>
    <w:multiLevelType w:val="hybridMultilevel"/>
    <w:tmpl w:val="01CEA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A32"/>
    <w:rsid w:val="00000626"/>
    <w:rsid w:val="000008F1"/>
    <w:rsid w:val="000009E1"/>
    <w:rsid w:val="00000D40"/>
    <w:rsid w:val="0000158C"/>
    <w:rsid w:val="000019F2"/>
    <w:rsid w:val="00001A0C"/>
    <w:rsid w:val="00002007"/>
    <w:rsid w:val="00002235"/>
    <w:rsid w:val="00002B66"/>
    <w:rsid w:val="00002E49"/>
    <w:rsid w:val="00003191"/>
    <w:rsid w:val="00003A3D"/>
    <w:rsid w:val="0000445B"/>
    <w:rsid w:val="0000451D"/>
    <w:rsid w:val="00005656"/>
    <w:rsid w:val="00005A39"/>
    <w:rsid w:val="00005F8B"/>
    <w:rsid w:val="00006808"/>
    <w:rsid w:val="000069CC"/>
    <w:rsid w:val="00006C48"/>
    <w:rsid w:val="000077FF"/>
    <w:rsid w:val="00010109"/>
    <w:rsid w:val="00010315"/>
    <w:rsid w:val="000105F9"/>
    <w:rsid w:val="000106D1"/>
    <w:rsid w:val="00010EF6"/>
    <w:rsid w:val="00011018"/>
    <w:rsid w:val="00011443"/>
    <w:rsid w:val="00011C99"/>
    <w:rsid w:val="000131F0"/>
    <w:rsid w:val="00013517"/>
    <w:rsid w:val="00013B8C"/>
    <w:rsid w:val="00013BF2"/>
    <w:rsid w:val="000143FC"/>
    <w:rsid w:val="000144BE"/>
    <w:rsid w:val="00015AB0"/>
    <w:rsid w:val="00015B87"/>
    <w:rsid w:val="00015E96"/>
    <w:rsid w:val="00015ECA"/>
    <w:rsid w:val="000209E2"/>
    <w:rsid w:val="00020F44"/>
    <w:rsid w:val="000219B2"/>
    <w:rsid w:val="00021E59"/>
    <w:rsid w:val="00022627"/>
    <w:rsid w:val="000236C5"/>
    <w:rsid w:val="000242A0"/>
    <w:rsid w:val="00024EE2"/>
    <w:rsid w:val="000251BA"/>
    <w:rsid w:val="00025839"/>
    <w:rsid w:val="00025918"/>
    <w:rsid w:val="00025B87"/>
    <w:rsid w:val="00025D7A"/>
    <w:rsid w:val="00025E18"/>
    <w:rsid w:val="00026153"/>
    <w:rsid w:val="00026CD9"/>
    <w:rsid w:val="0002701F"/>
    <w:rsid w:val="000271BE"/>
    <w:rsid w:val="000271D3"/>
    <w:rsid w:val="00027FA7"/>
    <w:rsid w:val="000305A4"/>
    <w:rsid w:val="00030639"/>
    <w:rsid w:val="00030721"/>
    <w:rsid w:val="0003142A"/>
    <w:rsid w:val="00031BC8"/>
    <w:rsid w:val="00031C81"/>
    <w:rsid w:val="00031CFD"/>
    <w:rsid w:val="00032F29"/>
    <w:rsid w:val="00032F89"/>
    <w:rsid w:val="00033764"/>
    <w:rsid w:val="000337C6"/>
    <w:rsid w:val="00034F31"/>
    <w:rsid w:val="00035971"/>
    <w:rsid w:val="0003612B"/>
    <w:rsid w:val="00037074"/>
    <w:rsid w:val="00037446"/>
    <w:rsid w:val="00040668"/>
    <w:rsid w:val="00040894"/>
    <w:rsid w:val="00040F01"/>
    <w:rsid w:val="000417DC"/>
    <w:rsid w:val="00041C0A"/>
    <w:rsid w:val="00041E35"/>
    <w:rsid w:val="00042497"/>
    <w:rsid w:val="000426F7"/>
    <w:rsid w:val="00042783"/>
    <w:rsid w:val="00042930"/>
    <w:rsid w:val="000436BD"/>
    <w:rsid w:val="000438DE"/>
    <w:rsid w:val="00043DF8"/>
    <w:rsid w:val="00043E81"/>
    <w:rsid w:val="0004422D"/>
    <w:rsid w:val="00045967"/>
    <w:rsid w:val="00046369"/>
    <w:rsid w:val="00046458"/>
    <w:rsid w:val="000466AC"/>
    <w:rsid w:val="00046852"/>
    <w:rsid w:val="000500D0"/>
    <w:rsid w:val="000509A5"/>
    <w:rsid w:val="000514F7"/>
    <w:rsid w:val="00051D52"/>
    <w:rsid w:val="00052316"/>
    <w:rsid w:val="00052B0C"/>
    <w:rsid w:val="00052EFC"/>
    <w:rsid w:val="00052F7B"/>
    <w:rsid w:val="00053685"/>
    <w:rsid w:val="00053BEA"/>
    <w:rsid w:val="000548EA"/>
    <w:rsid w:val="00054AED"/>
    <w:rsid w:val="00054AFD"/>
    <w:rsid w:val="00055139"/>
    <w:rsid w:val="0005596D"/>
    <w:rsid w:val="000566AD"/>
    <w:rsid w:val="0005673F"/>
    <w:rsid w:val="0005777E"/>
    <w:rsid w:val="00061555"/>
    <w:rsid w:val="000620E0"/>
    <w:rsid w:val="00062385"/>
    <w:rsid w:val="00062762"/>
    <w:rsid w:val="00063684"/>
    <w:rsid w:val="00063D95"/>
    <w:rsid w:val="00063E25"/>
    <w:rsid w:val="00064189"/>
    <w:rsid w:val="00064F12"/>
    <w:rsid w:val="00064FAC"/>
    <w:rsid w:val="000655C5"/>
    <w:rsid w:val="00065E94"/>
    <w:rsid w:val="0006632E"/>
    <w:rsid w:val="000668E5"/>
    <w:rsid w:val="00066F4E"/>
    <w:rsid w:val="00066FA6"/>
    <w:rsid w:val="0006703A"/>
    <w:rsid w:val="00071DE7"/>
    <w:rsid w:val="00072299"/>
    <w:rsid w:val="00073656"/>
    <w:rsid w:val="000736F2"/>
    <w:rsid w:val="00073904"/>
    <w:rsid w:val="0007396F"/>
    <w:rsid w:val="00073F39"/>
    <w:rsid w:val="00074191"/>
    <w:rsid w:val="00075AFA"/>
    <w:rsid w:val="00075E9F"/>
    <w:rsid w:val="00076B87"/>
    <w:rsid w:val="00076D92"/>
    <w:rsid w:val="00076E9A"/>
    <w:rsid w:val="00080822"/>
    <w:rsid w:val="00081DCD"/>
    <w:rsid w:val="00082EA1"/>
    <w:rsid w:val="000836AA"/>
    <w:rsid w:val="00083EC3"/>
    <w:rsid w:val="00084904"/>
    <w:rsid w:val="00086725"/>
    <w:rsid w:val="0008722C"/>
    <w:rsid w:val="00087C1C"/>
    <w:rsid w:val="0009101D"/>
    <w:rsid w:val="00091DF4"/>
    <w:rsid w:val="000931AF"/>
    <w:rsid w:val="0009327E"/>
    <w:rsid w:val="0009330C"/>
    <w:rsid w:val="00094449"/>
    <w:rsid w:val="0009493A"/>
    <w:rsid w:val="00094D9C"/>
    <w:rsid w:val="000950A8"/>
    <w:rsid w:val="0009559B"/>
    <w:rsid w:val="00095664"/>
    <w:rsid w:val="00095A2A"/>
    <w:rsid w:val="00095E44"/>
    <w:rsid w:val="000962B9"/>
    <w:rsid w:val="000972B6"/>
    <w:rsid w:val="0009733E"/>
    <w:rsid w:val="000975B2"/>
    <w:rsid w:val="0009786B"/>
    <w:rsid w:val="00097D6C"/>
    <w:rsid w:val="000A0830"/>
    <w:rsid w:val="000A1352"/>
    <w:rsid w:val="000A167F"/>
    <w:rsid w:val="000A1709"/>
    <w:rsid w:val="000A1984"/>
    <w:rsid w:val="000A206B"/>
    <w:rsid w:val="000A2C3E"/>
    <w:rsid w:val="000A30F6"/>
    <w:rsid w:val="000A42A2"/>
    <w:rsid w:val="000A563E"/>
    <w:rsid w:val="000A57A4"/>
    <w:rsid w:val="000A5DB7"/>
    <w:rsid w:val="000A5FA4"/>
    <w:rsid w:val="000A740D"/>
    <w:rsid w:val="000B040A"/>
    <w:rsid w:val="000B0A10"/>
    <w:rsid w:val="000B0E03"/>
    <w:rsid w:val="000B0E35"/>
    <w:rsid w:val="000B10C1"/>
    <w:rsid w:val="000B1B63"/>
    <w:rsid w:val="000B30FE"/>
    <w:rsid w:val="000B31C9"/>
    <w:rsid w:val="000B33E2"/>
    <w:rsid w:val="000B415A"/>
    <w:rsid w:val="000B4160"/>
    <w:rsid w:val="000B43EA"/>
    <w:rsid w:val="000B4806"/>
    <w:rsid w:val="000B498A"/>
    <w:rsid w:val="000B5738"/>
    <w:rsid w:val="000B6358"/>
    <w:rsid w:val="000B674A"/>
    <w:rsid w:val="000B74BE"/>
    <w:rsid w:val="000B78E5"/>
    <w:rsid w:val="000B7BBF"/>
    <w:rsid w:val="000B7D9E"/>
    <w:rsid w:val="000C041F"/>
    <w:rsid w:val="000C0C1A"/>
    <w:rsid w:val="000C1828"/>
    <w:rsid w:val="000C1C4B"/>
    <w:rsid w:val="000C2F81"/>
    <w:rsid w:val="000C4A06"/>
    <w:rsid w:val="000C54CF"/>
    <w:rsid w:val="000C5509"/>
    <w:rsid w:val="000C56F1"/>
    <w:rsid w:val="000C65A8"/>
    <w:rsid w:val="000C65AC"/>
    <w:rsid w:val="000C6651"/>
    <w:rsid w:val="000C71F7"/>
    <w:rsid w:val="000C765A"/>
    <w:rsid w:val="000C76B8"/>
    <w:rsid w:val="000C77E8"/>
    <w:rsid w:val="000D04C3"/>
    <w:rsid w:val="000D0A84"/>
    <w:rsid w:val="000D0F64"/>
    <w:rsid w:val="000D1250"/>
    <w:rsid w:val="000D12EB"/>
    <w:rsid w:val="000D1544"/>
    <w:rsid w:val="000D1743"/>
    <w:rsid w:val="000D1781"/>
    <w:rsid w:val="000D2297"/>
    <w:rsid w:val="000D26F7"/>
    <w:rsid w:val="000D38C0"/>
    <w:rsid w:val="000D3F9B"/>
    <w:rsid w:val="000D400B"/>
    <w:rsid w:val="000D4596"/>
    <w:rsid w:val="000D4DB8"/>
    <w:rsid w:val="000D4EFE"/>
    <w:rsid w:val="000D63F2"/>
    <w:rsid w:val="000D6A39"/>
    <w:rsid w:val="000D7498"/>
    <w:rsid w:val="000D75BF"/>
    <w:rsid w:val="000D7722"/>
    <w:rsid w:val="000D7A42"/>
    <w:rsid w:val="000D7B00"/>
    <w:rsid w:val="000E0B2B"/>
    <w:rsid w:val="000E0C73"/>
    <w:rsid w:val="000E1F9F"/>
    <w:rsid w:val="000E2925"/>
    <w:rsid w:val="000E3FAD"/>
    <w:rsid w:val="000E5FC3"/>
    <w:rsid w:val="000E610B"/>
    <w:rsid w:val="000E6ADE"/>
    <w:rsid w:val="000E73EE"/>
    <w:rsid w:val="000F08F8"/>
    <w:rsid w:val="000F0AD8"/>
    <w:rsid w:val="000F195E"/>
    <w:rsid w:val="000F1FAC"/>
    <w:rsid w:val="000F2C3E"/>
    <w:rsid w:val="000F4B38"/>
    <w:rsid w:val="000F514E"/>
    <w:rsid w:val="000F52FE"/>
    <w:rsid w:val="000F56B8"/>
    <w:rsid w:val="000F5B37"/>
    <w:rsid w:val="000F684D"/>
    <w:rsid w:val="000F70E4"/>
    <w:rsid w:val="000F7D9C"/>
    <w:rsid w:val="000F7FCF"/>
    <w:rsid w:val="001004B2"/>
    <w:rsid w:val="00100712"/>
    <w:rsid w:val="00100D63"/>
    <w:rsid w:val="001012E4"/>
    <w:rsid w:val="00102CBA"/>
    <w:rsid w:val="0010464C"/>
    <w:rsid w:val="00104B08"/>
    <w:rsid w:val="001059E3"/>
    <w:rsid w:val="00105E1D"/>
    <w:rsid w:val="0010766A"/>
    <w:rsid w:val="00107972"/>
    <w:rsid w:val="00110341"/>
    <w:rsid w:val="00110623"/>
    <w:rsid w:val="00110E4D"/>
    <w:rsid w:val="001112FA"/>
    <w:rsid w:val="0011212B"/>
    <w:rsid w:val="001122E6"/>
    <w:rsid w:val="00112304"/>
    <w:rsid w:val="001124F8"/>
    <w:rsid w:val="00114210"/>
    <w:rsid w:val="00114744"/>
    <w:rsid w:val="001153C5"/>
    <w:rsid w:val="001156C2"/>
    <w:rsid w:val="00115747"/>
    <w:rsid w:val="00115888"/>
    <w:rsid w:val="00115BD8"/>
    <w:rsid w:val="00117132"/>
    <w:rsid w:val="00117966"/>
    <w:rsid w:val="00117DA7"/>
    <w:rsid w:val="001201F0"/>
    <w:rsid w:val="001209A4"/>
    <w:rsid w:val="00120DB2"/>
    <w:rsid w:val="0012111B"/>
    <w:rsid w:val="001214CA"/>
    <w:rsid w:val="00122F1B"/>
    <w:rsid w:val="00122FF7"/>
    <w:rsid w:val="00123B80"/>
    <w:rsid w:val="00123F7D"/>
    <w:rsid w:val="00124C3A"/>
    <w:rsid w:val="00124E87"/>
    <w:rsid w:val="00124F30"/>
    <w:rsid w:val="001257CE"/>
    <w:rsid w:val="00125B53"/>
    <w:rsid w:val="00125BDA"/>
    <w:rsid w:val="00125C9B"/>
    <w:rsid w:val="00127B2F"/>
    <w:rsid w:val="00127B7E"/>
    <w:rsid w:val="001304CC"/>
    <w:rsid w:val="00130547"/>
    <w:rsid w:val="00130784"/>
    <w:rsid w:val="00130BD8"/>
    <w:rsid w:val="00130D1E"/>
    <w:rsid w:val="00132596"/>
    <w:rsid w:val="00132DE1"/>
    <w:rsid w:val="001330FF"/>
    <w:rsid w:val="00133149"/>
    <w:rsid w:val="00133364"/>
    <w:rsid w:val="0013364A"/>
    <w:rsid w:val="00133832"/>
    <w:rsid w:val="00133AC3"/>
    <w:rsid w:val="00134CB9"/>
    <w:rsid w:val="001367A2"/>
    <w:rsid w:val="00136B86"/>
    <w:rsid w:val="00136FC8"/>
    <w:rsid w:val="00137E5E"/>
    <w:rsid w:val="001401A2"/>
    <w:rsid w:val="00140564"/>
    <w:rsid w:val="00140A76"/>
    <w:rsid w:val="00140A7C"/>
    <w:rsid w:val="00140D94"/>
    <w:rsid w:val="001412EC"/>
    <w:rsid w:val="001419B6"/>
    <w:rsid w:val="00142241"/>
    <w:rsid w:val="001426EB"/>
    <w:rsid w:val="00142D0E"/>
    <w:rsid w:val="00142F75"/>
    <w:rsid w:val="001434F4"/>
    <w:rsid w:val="00143E98"/>
    <w:rsid w:val="001443B3"/>
    <w:rsid w:val="001446B5"/>
    <w:rsid w:val="001474A4"/>
    <w:rsid w:val="00147770"/>
    <w:rsid w:val="00147CCA"/>
    <w:rsid w:val="00150B89"/>
    <w:rsid w:val="0015127E"/>
    <w:rsid w:val="00151CED"/>
    <w:rsid w:val="00151D39"/>
    <w:rsid w:val="00152837"/>
    <w:rsid w:val="0015328A"/>
    <w:rsid w:val="0015352A"/>
    <w:rsid w:val="00153B61"/>
    <w:rsid w:val="00153F3C"/>
    <w:rsid w:val="001554CA"/>
    <w:rsid w:val="00155C17"/>
    <w:rsid w:val="001575A1"/>
    <w:rsid w:val="00157992"/>
    <w:rsid w:val="00160805"/>
    <w:rsid w:val="00161BC6"/>
    <w:rsid w:val="001624AB"/>
    <w:rsid w:val="00162ADB"/>
    <w:rsid w:val="001630CB"/>
    <w:rsid w:val="001632B9"/>
    <w:rsid w:val="00163501"/>
    <w:rsid w:val="00163CE5"/>
    <w:rsid w:val="00163EC0"/>
    <w:rsid w:val="001644DC"/>
    <w:rsid w:val="001647BF"/>
    <w:rsid w:val="00165638"/>
    <w:rsid w:val="00166913"/>
    <w:rsid w:val="00166C55"/>
    <w:rsid w:val="00167ABD"/>
    <w:rsid w:val="0017006A"/>
    <w:rsid w:val="0017065C"/>
    <w:rsid w:val="001708D0"/>
    <w:rsid w:val="00170CCF"/>
    <w:rsid w:val="00171155"/>
    <w:rsid w:val="00172519"/>
    <w:rsid w:val="0017299C"/>
    <w:rsid w:val="00172B8F"/>
    <w:rsid w:val="00173A9D"/>
    <w:rsid w:val="00174422"/>
    <w:rsid w:val="0017476E"/>
    <w:rsid w:val="00175642"/>
    <w:rsid w:val="001758A6"/>
    <w:rsid w:val="00175C88"/>
    <w:rsid w:val="00176054"/>
    <w:rsid w:val="00176B47"/>
    <w:rsid w:val="0017778F"/>
    <w:rsid w:val="0017799A"/>
    <w:rsid w:val="00177F75"/>
    <w:rsid w:val="00181FB9"/>
    <w:rsid w:val="001835DA"/>
    <w:rsid w:val="001841D4"/>
    <w:rsid w:val="00184509"/>
    <w:rsid w:val="0018455E"/>
    <w:rsid w:val="00185319"/>
    <w:rsid w:val="00185867"/>
    <w:rsid w:val="001865BF"/>
    <w:rsid w:val="001867F9"/>
    <w:rsid w:val="00187196"/>
    <w:rsid w:val="001900D5"/>
    <w:rsid w:val="00190F17"/>
    <w:rsid w:val="00191CD1"/>
    <w:rsid w:val="001923A8"/>
    <w:rsid w:val="00192EB1"/>
    <w:rsid w:val="0019358D"/>
    <w:rsid w:val="001942B2"/>
    <w:rsid w:val="001949A0"/>
    <w:rsid w:val="00195651"/>
    <w:rsid w:val="00195A2C"/>
    <w:rsid w:val="00196E94"/>
    <w:rsid w:val="00197702"/>
    <w:rsid w:val="0019774F"/>
    <w:rsid w:val="00197889"/>
    <w:rsid w:val="001978F4"/>
    <w:rsid w:val="00197EA4"/>
    <w:rsid w:val="001A0CFC"/>
    <w:rsid w:val="001A16C1"/>
    <w:rsid w:val="001A1C1A"/>
    <w:rsid w:val="001A1F66"/>
    <w:rsid w:val="001A3626"/>
    <w:rsid w:val="001A366C"/>
    <w:rsid w:val="001A440B"/>
    <w:rsid w:val="001A457E"/>
    <w:rsid w:val="001A4BE7"/>
    <w:rsid w:val="001A5517"/>
    <w:rsid w:val="001A593A"/>
    <w:rsid w:val="001A5C22"/>
    <w:rsid w:val="001A5CE7"/>
    <w:rsid w:val="001A6053"/>
    <w:rsid w:val="001A62E4"/>
    <w:rsid w:val="001A79D5"/>
    <w:rsid w:val="001A7F40"/>
    <w:rsid w:val="001B03A3"/>
    <w:rsid w:val="001B0661"/>
    <w:rsid w:val="001B14BC"/>
    <w:rsid w:val="001B1521"/>
    <w:rsid w:val="001B191E"/>
    <w:rsid w:val="001B1DD5"/>
    <w:rsid w:val="001B2917"/>
    <w:rsid w:val="001B2EFE"/>
    <w:rsid w:val="001B3103"/>
    <w:rsid w:val="001B3FCF"/>
    <w:rsid w:val="001B6DAC"/>
    <w:rsid w:val="001B6DDF"/>
    <w:rsid w:val="001B7117"/>
    <w:rsid w:val="001B7725"/>
    <w:rsid w:val="001B7D93"/>
    <w:rsid w:val="001B7EF1"/>
    <w:rsid w:val="001C017B"/>
    <w:rsid w:val="001C065A"/>
    <w:rsid w:val="001C0BDF"/>
    <w:rsid w:val="001C1446"/>
    <w:rsid w:val="001C1640"/>
    <w:rsid w:val="001C1799"/>
    <w:rsid w:val="001C1CE0"/>
    <w:rsid w:val="001C2294"/>
    <w:rsid w:val="001C2996"/>
    <w:rsid w:val="001C3953"/>
    <w:rsid w:val="001C4339"/>
    <w:rsid w:val="001C4934"/>
    <w:rsid w:val="001C4B8B"/>
    <w:rsid w:val="001C4BC8"/>
    <w:rsid w:val="001C5017"/>
    <w:rsid w:val="001C5895"/>
    <w:rsid w:val="001C5D7F"/>
    <w:rsid w:val="001C614B"/>
    <w:rsid w:val="001C6357"/>
    <w:rsid w:val="001C6E11"/>
    <w:rsid w:val="001C7641"/>
    <w:rsid w:val="001C7DA6"/>
    <w:rsid w:val="001C7F09"/>
    <w:rsid w:val="001D02D5"/>
    <w:rsid w:val="001D1538"/>
    <w:rsid w:val="001D161F"/>
    <w:rsid w:val="001D3C69"/>
    <w:rsid w:val="001D3DC4"/>
    <w:rsid w:val="001D3F75"/>
    <w:rsid w:val="001D52D6"/>
    <w:rsid w:val="001D6CBE"/>
    <w:rsid w:val="001D6E96"/>
    <w:rsid w:val="001E02AD"/>
    <w:rsid w:val="001E0612"/>
    <w:rsid w:val="001E0A49"/>
    <w:rsid w:val="001E0B27"/>
    <w:rsid w:val="001E0F07"/>
    <w:rsid w:val="001E266D"/>
    <w:rsid w:val="001E2918"/>
    <w:rsid w:val="001E3192"/>
    <w:rsid w:val="001E3A73"/>
    <w:rsid w:val="001E3FC9"/>
    <w:rsid w:val="001E6510"/>
    <w:rsid w:val="001E68C0"/>
    <w:rsid w:val="001E7124"/>
    <w:rsid w:val="001E75F1"/>
    <w:rsid w:val="001E7DC6"/>
    <w:rsid w:val="001F025C"/>
    <w:rsid w:val="001F1703"/>
    <w:rsid w:val="001F182C"/>
    <w:rsid w:val="001F19BC"/>
    <w:rsid w:val="001F1C68"/>
    <w:rsid w:val="001F2EF4"/>
    <w:rsid w:val="001F3E9B"/>
    <w:rsid w:val="001F4063"/>
    <w:rsid w:val="001F5B08"/>
    <w:rsid w:val="001F6E06"/>
    <w:rsid w:val="001F762C"/>
    <w:rsid w:val="001F798A"/>
    <w:rsid w:val="001F7C8F"/>
    <w:rsid w:val="001F7DA0"/>
    <w:rsid w:val="00200645"/>
    <w:rsid w:val="0020072B"/>
    <w:rsid w:val="0020123D"/>
    <w:rsid w:val="0020154F"/>
    <w:rsid w:val="00201C99"/>
    <w:rsid w:val="0020295B"/>
    <w:rsid w:val="002034DD"/>
    <w:rsid w:val="0020389D"/>
    <w:rsid w:val="002044E5"/>
    <w:rsid w:val="00204885"/>
    <w:rsid w:val="002049C6"/>
    <w:rsid w:val="00204A14"/>
    <w:rsid w:val="00204FDF"/>
    <w:rsid w:val="00205BF2"/>
    <w:rsid w:val="00205C7F"/>
    <w:rsid w:val="00205EAB"/>
    <w:rsid w:val="00206144"/>
    <w:rsid w:val="002062D8"/>
    <w:rsid w:val="00206B27"/>
    <w:rsid w:val="00207AC1"/>
    <w:rsid w:val="002102E8"/>
    <w:rsid w:val="002105E8"/>
    <w:rsid w:val="002107B4"/>
    <w:rsid w:val="00210A6A"/>
    <w:rsid w:val="0021173A"/>
    <w:rsid w:val="00211FBA"/>
    <w:rsid w:val="00212A52"/>
    <w:rsid w:val="0021357B"/>
    <w:rsid w:val="00213818"/>
    <w:rsid w:val="00213B0A"/>
    <w:rsid w:val="002141FA"/>
    <w:rsid w:val="002143FB"/>
    <w:rsid w:val="00216867"/>
    <w:rsid w:val="00216AEF"/>
    <w:rsid w:val="002179C9"/>
    <w:rsid w:val="00217ADF"/>
    <w:rsid w:val="00217F43"/>
    <w:rsid w:val="00220101"/>
    <w:rsid w:val="00220FC9"/>
    <w:rsid w:val="00222066"/>
    <w:rsid w:val="0022217A"/>
    <w:rsid w:val="00222CF0"/>
    <w:rsid w:val="00223FC4"/>
    <w:rsid w:val="0022441E"/>
    <w:rsid w:val="002245D1"/>
    <w:rsid w:val="0022485C"/>
    <w:rsid w:val="00224B7A"/>
    <w:rsid w:val="00224FD5"/>
    <w:rsid w:val="0022506B"/>
    <w:rsid w:val="00225556"/>
    <w:rsid w:val="00225F17"/>
    <w:rsid w:val="00226991"/>
    <w:rsid w:val="002269CF"/>
    <w:rsid w:val="00227BA7"/>
    <w:rsid w:val="00232542"/>
    <w:rsid w:val="002327C8"/>
    <w:rsid w:val="00232E32"/>
    <w:rsid w:val="00232F59"/>
    <w:rsid w:val="0023339B"/>
    <w:rsid w:val="002333B1"/>
    <w:rsid w:val="00233659"/>
    <w:rsid w:val="00233DC4"/>
    <w:rsid w:val="00233F01"/>
    <w:rsid w:val="00234DF3"/>
    <w:rsid w:val="00235C03"/>
    <w:rsid w:val="00235C15"/>
    <w:rsid w:val="00235E0F"/>
    <w:rsid w:val="00235FC7"/>
    <w:rsid w:val="0023754F"/>
    <w:rsid w:val="00237916"/>
    <w:rsid w:val="0024043A"/>
    <w:rsid w:val="0024183F"/>
    <w:rsid w:val="00241A4E"/>
    <w:rsid w:val="00241A50"/>
    <w:rsid w:val="002425E6"/>
    <w:rsid w:val="00242E40"/>
    <w:rsid w:val="00245E74"/>
    <w:rsid w:val="00246292"/>
    <w:rsid w:val="002463C9"/>
    <w:rsid w:val="00250D9D"/>
    <w:rsid w:val="00251029"/>
    <w:rsid w:val="00251179"/>
    <w:rsid w:val="00251F41"/>
    <w:rsid w:val="002525EA"/>
    <w:rsid w:val="00253D51"/>
    <w:rsid w:val="00253E2B"/>
    <w:rsid w:val="0025407A"/>
    <w:rsid w:val="002544E7"/>
    <w:rsid w:val="0025467D"/>
    <w:rsid w:val="00254907"/>
    <w:rsid w:val="00255311"/>
    <w:rsid w:val="002569CA"/>
    <w:rsid w:val="00256ADA"/>
    <w:rsid w:val="00256B4F"/>
    <w:rsid w:val="00257153"/>
    <w:rsid w:val="0025741C"/>
    <w:rsid w:val="00260602"/>
    <w:rsid w:val="00260FA3"/>
    <w:rsid w:val="00261274"/>
    <w:rsid w:val="00263338"/>
    <w:rsid w:val="002637FB"/>
    <w:rsid w:val="00264167"/>
    <w:rsid w:val="002642BD"/>
    <w:rsid w:val="00264BDD"/>
    <w:rsid w:val="002651EE"/>
    <w:rsid w:val="00265345"/>
    <w:rsid w:val="00265436"/>
    <w:rsid w:val="0026584E"/>
    <w:rsid w:val="00266286"/>
    <w:rsid w:val="002663E9"/>
    <w:rsid w:val="002669E9"/>
    <w:rsid w:val="00266A70"/>
    <w:rsid w:val="0026747D"/>
    <w:rsid w:val="00267B35"/>
    <w:rsid w:val="002703EF"/>
    <w:rsid w:val="00270E2F"/>
    <w:rsid w:val="00271991"/>
    <w:rsid w:val="00272128"/>
    <w:rsid w:val="002727D8"/>
    <w:rsid w:val="00272992"/>
    <w:rsid w:val="00272AAE"/>
    <w:rsid w:val="00272FD6"/>
    <w:rsid w:val="00273A00"/>
    <w:rsid w:val="0027413C"/>
    <w:rsid w:val="00274BD9"/>
    <w:rsid w:val="00274C7B"/>
    <w:rsid w:val="00274D4B"/>
    <w:rsid w:val="002754D4"/>
    <w:rsid w:val="0027571B"/>
    <w:rsid w:val="00276D7D"/>
    <w:rsid w:val="002779FA"/>
    <w:rsid w:val="00281608"/>
    <w:rsid w:val="00281C40"/>
    <w:rsid w:val="00281D3B"/>
    <w:rsid w:val="00281E31"/>
    <w:rsid w:val="00281E50"/>
    <w:rsid w:val="00282084"/>
    <w:rsid w:val="0028312F"/>
    <w:rsid w:val="00283205"/>
    <w:rsid w:val="0028320E"/>
    <w:rsid w:val="0028374E"/>
    <w:rsid w:val="00283B71"/>
    <w:rsid w:val="002840D3"/>
    <w:rsid w:val="002840FB"/>
    <w:rsid w:val="002845C7"/>
    <w:rsid w:val="00284845"/>
    <w:rsid w:val="00284A64"/>
    <w:rsid w:val="00285913"/>
    <w:rsid w:val="00286000"/>
    <w:rsid w:val="0028711B"/>
    <w:rsid w:val="00287BB5"/>
    <w:rsid w:val="00291245"/>
    <w:rsid w:val="002920B9"/>
    <w:rsid w:val="00292112"/>
    <w:rsid w:val="002923A7"/>
    <w:rsid w:val="0029252F"/>
    <w:rsid w:val="00292CAB"/>
    <w:rsid w:val="00292D20"/>
    <w:rsid w:val="00292D4B"/>
    <w:rsid w:val="00293360"/>
    <w:rsid w:val="0029343C"/>
    <w:rsid w:val="00293B69"/>
    <w:rsid w:val="0029586C"/>
    <w:rsid w:val="00295F88"/>
    <w:rsid w:val="00296E25"/>
    <w:rsid w:val="00296FA9"/>
    <w:rsid w:val="002971FE"/>
    <w:rsid w:val="002A0059"/>
    <w:rsid w:val="002A0DDE"/>
    <w:rsid w:val="002A1945"/>
    <w:rsid w:val="002A1A23"/>
    <w:rsid w:val="002A2141"/>
    <w:rsid w:val="002A3600"/>
    <w:rsid w:val="002A3ADB"/>
    <w:rsid w:val="002A3B2A"/>
    <w:rsid w:val="002A4471"/>
    <w:rsid w:val="002A46E7"/>
    <w:rsid w:val="002A6D58"/>
    <w:rsid w:val="002A7036"/>
    <w:rsid w:val="002A7266"/>
    <w:rsid w:val="002A792D"/>
    <w:rsid w:val="002A7A03"/>
    <w:rsid w:val="002B1306"/>
    <w:rsid w:val="002B233C"/>
    <w:rsid w:val="002B3CE5"/>
    <w:rsid w:val="002B482C"/>
    <w:rsid w:val="002B5971"/>
    <w:rsid w:val="002B5D9B"/>
    <w:rsid w:val="002B6730"/>
    <w:rsid w:val="002C076B"/>
    <w:rsid w:val="002C0BCC"/>
    <w:rsid w:val="002C1B94"/>
    <w:rsid w:val="002C2103"/>
    <w:rsid w:val="002C2437"/>
    <w:rsid w:val="002C37AB"/>
    <w:rsid w:val="002C3EE4"/>
    <w:rsid w:val="002C416B"/>
    <w:rsid w:val="002C49F2"/>
    <w:rsid w:val="002C50E7"/>
    <w:rsid w:val="002C5559"/>
    <w:rsid w:val="002C6A9F"/>
    <w:rsid w:val="002C705F"/>
    <w:rsid w:val="002C7B6F"/>
    <w:rsid w:val="002D019A"/>
    <w:rsid w:val="002D052E"/>
    <w:rsid w:val="002D097A"/>
    <w:rsid w:val="002D11C3"/>
    <w:rsid w:val="002D167C"/>
    <w:rsid w:val="002D1D34"/>
    <w:rsid w:val="002D3564"/>
    <w:rsid w:val="002D3AF8"/>
    <w:rsid w:val="002D3FCA"/>
    <w:rsid w:val="002D4660"/>
    <w:rsid w:val="002D4764"/>
    <w:rsid w:val="002D4BD9"/>
    <w:rsid w:val="002D54A7"/>
    <w:rsid w:val="002D5B75"/>
    <w:rsid w:val="002D5F4B"/>
    <w:rsid w:val="002D65B3"/>
    <w:rsid w:val="002D66B4"/>
    <w:rsid w:val="002D66D8"/>
    <w:rsid w:val="002D6B23"/>
    <w:rsid w:val="002D6DB2"/>
    <w:rsid w:val="002D72E5"/>
    <w:rsid w:val="002D7FAC"/>
    <w:rsid w:val="002E00D7"/>
    <w:rsid w:val="002E147A"/>
    <w:rsid w:val="002E1481"/>
    <w:rsid w:val="002E1BC5"/>
    <w:rsid w:val="002E1E26"/>
    <w:rsid w:val="002E27D8"/>
    <w:rsid w:val="002E344B"/>
    <w:rsid w:val="002E39F7"/>
    <w:rsid w:val="002E4780"/>
    <w:rsid w:val="002E4BE0"/>
    <w:rsid w:val="002E5313"/>
    <w:rsid w:val="002E5FE3"/>
    <w:rsid w:val="002E693D"/>
    <w:rsid w:val="002E6999"/>
    <w:rsid w:val="002E7B8A"/>
    <w:rsid w:val="002F006E"/>
    <w:rsid w:val="002F3682"/>
    <w:rsid w:val="002F36B3"/>
    <w:rsid w:val="002F3893"/>
    <w:rsid w:val="002F3C7E"/>
    <w:rsid w:val="002F41B0"/>
    <w:rsid w:val="002F5053"/>
    <w:rsid w:val="002F5D76"/>
    <w:rsid w:val="002F644C"/>
    <w:rsid w:val="002F6ED5"/>
    <w:rsid w:val="003000FE"/>
    <w:rsid w:val="00300DDB"/>
    <w:rsid w:val="003011A8"/>
    <w:rsid w:val="00302923"/>
    <w:rsid w:val="00303236"/>
    <w:rsid w:val="00305E74"/>
    <w:rsid w:val="00305E8A"/>
    <w:rsid w:val="00306045"/>
    <w:rsid w:val="00306247"/>
    <w:rsid w:val="003068CC"/>
    <w:rsid w:val="0030739C"/>
    <w:rsid w:val="003075A4"/>
    <w:rsid w:val="003075E4"/>
    <w:rsid w:val="00307843"/>
    <w:rsid w:val="00307E6B"/>
    <w:rsid w:val="00310C4A"/>
    <w:rsid w:val="00310D29"/>
    <w:rsid w:val="0031151B"/>
    <w:rsid w:val="00311CB9"/>
    <w:rsid w:val="00312036"/>
    <w:rsid w:val="0031217A"/>
    <w:rsid w:val="0031254B"/>
    <w:rsid w:val="00313419"/>
    <w:rsid w:val="00313D63"/>
    <w:rsid w:val="00314178"/>
    <w:rsid w:val="00314343"/>
    <w:rsid w:val="00315410"/>
    <w:rsid w:val="003156DB"/>
    <w:rsid w:val="00316695"/>
    <w:rsid w:val="003166FC"/>
    <w:rsid w:val="00316E59"/>
    <w:rsid w:val="00317116"/>
    <w:rsid w:val="00317F69"/>
    <w:rsid w:val="0032024C"/>
    <w:rsid w:val="00320C3F"/>
    <w:rsid w:val="003215EE"/>
    <w:rsid w:val="00322395"/>
    <w:rsid w:val="003223CA"/>
    <w:rsid w:val="003227B5"/>
    <w:rsid w:val="0032284D"/>
    <w:rsid w:val="00323CDD"/>
    <w:rsid w:val="00323DF2"/>
    <w:rsid w:val="00324740"/>
    <w:rsid w:val="0032553A"/>
    <w:rsid w:val="00327BE4"/>
    <w:rsid w:val="00327C06"/>
    <w:rsid w:val="00327DF8"/>
    <w:rsid w:val="0033038A"/>
    <w:rsid w:val="003308AA"/>
    <w:rsid w:val="0033149B"/>
    <w:rsid w:val="003314C0"/>
    <w:rsid w:val="003336AA"/>
    <w:rsid w:val="0033377C"/>
    <w:rsid w:val="00333F1B"/>
    <w:rsid w:val="00334B58"/>
    <w:rsid w:val="00334C7B"/>
    <w:rsid w:val="003365FC"/>
    <w:rsid w:val="00336853"/>
    <w:rsid w:val="00336903"/>
    <w:rsid w:val="00336B2C"/>
    <w:rsid w:val="00340043"/>
    <w:rsid w:val="00340602"/>
    <w:rsid w:val="00340D39"/>
    <w:rsid w:val="00340F69"/>
    <w:rsid w:val="003415CB"/>
    <w:rsid w:val="00341F24"/>
    <w:rsid w:val="00342AD0"/>
    <w:rsid w:val="00342CA7"/>
    <w:rsid w:val="00342D29"/>
    <w:rsid w:val="003439B2"/>
    <w:rsid w:val="00343D7D"/>
    <w:rsid w:val="00344B79"/>
    <w:rsid w:val="00345969"/>
    <w:rsid w:val="00345DEE"/>
    <w:rsid w:val="00346921"/>
    <w:rsid w:val="00346BF8"/>
    <w:rsid w:val="00346D22"/>
    <w:rsid w:val="003472B3"/>
    <w:rsid w:val="003478A6"/>
    <w:rsid w:val="003479CE"/>
    <w:rsid w:val="0035148F"/>
    <w:rsid w:val="00351BBA"/>
    <w:rsid w:val="00352453"/>
    <w:rsid w:val="00352547"/>
    <w:rsid w:val="003525C6"/>
    <w:rsid w:val="00353078"/>
    <w:rsid w:val="003537E0"/>
    <w:rsid w:val="00353D4A"/>
    <w:rsid w:val="00353DAF"/>
    <w:rsid w:val="00353DE8"/>
    <w:rsid w:val="0035481C"/>
    <w:rsid w:val="00354870"/>
    <w:rsid w:val="00356550"/>
    <w:rsid w:val="00357458"/>
    <w:rsid w:val="00357796"/>
    <w:rsid w:val="003609DC"/>
    <w:rsid w:val="00360FC0"/>
    <w:rsid w:val="003613B0"/>
    <w:rsid w:val="00362524"/>
    <w:rsid w:val="00362537"/>
    <w:rsid w:val="00362D80"/>
    <w:rsid w:val="00363B29"/>
    <w:rsid w:val="00365353"/>
    <w:rsid w:val="0036582B"/>
    <w:rsid w:val="00365ADA"/>
    <w:rsid w:val="0036608D"/>
    <w:rsid w:val="003664CA"/>
    <w:rsid w:val="00366E72"/>
    <w:rsid w:val="003706DB"/>
    <w:rsid w:val="00371AFB"/>
    <w:rsid w:val="00371B70"/>
    <w:rsid w:val="003721FC"/>
    <w:rsid w:val="003725B8"/>
    <w:rsid w:val="00372674"/>
    <w:rsid w:val="00372A6D"/>
    <w:rsid w:val="00373165"/>
    <w:rsid w:val="003731E1"/>
    <w:rsid w:val="003733AB"/>
    <w:rsid w:val="003735B8"/>
    <w:rsid w:val="00373B9D"/>
    <w:rsid w:val="0037401B"/>
    <w:rsid w:val="0037435D"/>
    <w:rsid w:val="00374364"/>
    <w:rsid w:val="0037486C"/>
    <w:rsid w:val="00375638"/>
    <w:rsid w:val="00375746"/>
    <w:rsid w:val="00375BE7"/>
    <w:rsid w:val="00376AFE"/>
    <w:rsid w:val="00376D6D"/>
    <w:rsid w:val="00377B32"/>
    <w:rsid w:val="00381246"/>
    <w:rsid w:val="0038168A"/>
    <w:rsid w:val="003827FA"/>
    <w:rsid w:val="00382FF4"/>
    <w:rsid w:val="00383171"/>
    <w:rsid w:val="00383903"/>
    <w:rsid w:val="003849B4"/>
    <w:rsid w:val="00384F50"/>
    <w:rsid w:val="00384F80"/>
    <w:rsid w:val="00385295"/>
    <w:rsid w:val="00385442"/>
    <w:rsid w:val="00385EA9"/>
    <w:rsid w:val="00386C35"/>
    <w:rsid w:val="00390F00"/>
    <w:rsid w:val="00391D25"/>
    <w:rsid w:val="00393E31"/>
    <w:rsid w:val="003943F0"/>
    <w:rsid w:val="00394507"/>
    <w:rsid w:val="003945BD"/>
    <w:rsid w:val="00394A71"/>
    <w:rsid w:val="00394C07"/>
    <w:rsid w:val="0039508E"/>
    <w:rsid w:val="00395195"/>
    <w:rsid w:val="003953A0"/>
    <w:rsid w:val="003957A5"/>
    <w:rsid w:val="0039588C"/>
    <w:rsid w:val="00395AB8"/>
    <w:rsid w:val="00395AFF"/>
    <w:rsid w:val="00396619"/>
    <w:rsid w:val="00396DAD"/>
    <w:rsid w:val="00397B5B"/>
    <w:rsid w:val="003A054C"/>
    <w:rsid w:val="003A0A76"/>
    <w:rsid w:val="003A168A"/>
    <w:rsid w:val="003A184B"/>
    <w:rsid w:val="003A1FE5"/>
    <w:rsid w:val="003A274F"/>
    <w:rsid w:val="003A2806"/>
    <w:rsid w:val="003A43DF"/>
    <w:rsid w:val="003A49C3"/>
    <w:rsid w:val="003A4D50"/>
    <w:rsid w:val="003A5444"/>
    <w:rsid w:val="003A62EA"/>
    <w:rsid w:val="003A68EF"/>
    <w:rsid w:val="003A7C84"/>
    <w:rsid w:val="003A7C99"/>
    <w:rsid w:val="003B0037"/>
    <w:rsid w:val="003B0087"/>
    <w:rsid w:val="003B0BD9"/>
    <w:rsid w:val="003B1508"/>
    <w:rsid w:val="003B30F6"/>
    <w:rsid w:val="003B31C1"/>
    <w:rsid w:val="003B3BBE"/>
    <w:rsid w:val="003B3EE2"/>
    <w:rsid w:val="003B438F"/>
    <w:rsid w:val="003B53B9"/>
    <w:rsid w:val="003B5709"/>
    <w:rsid w:val="003B572A"/>
    <w:rsid w:val="003B58EC"/>
    <w:rsid w:val="003B5ADA"/>
    <w:rsid w:val="003B72B6"/>
    <w:rsid w:val="003B7680"/>
    <w:rsid w:val="003C07B5"/>
    <w:rsid w:val="003C07B7"/>
    <w:rsid w:val="003C07F1"/>
    <w:rsid w:val="003C1159"/>
    <w:rsid w:val="003C1575"/>
    <w:rsid w:val="003C19DB"/>
    <w:rsid w:val="003C1B45"/>
    <w:rsid w:val="003C1E1D"/>
    <w:rsid w:val="003C29B4"/>
    <w:rsid w:val="003C37DE"/>
    <w:rsid w:val="003C3CCB"/>
    <w:rsid w:val="003C3F28"/>
    <w:rsid w:val="003C417E"/>
    <w:rsid w:val="003C4ADF"/>
    <w:rsid w:val="003C5178"/>
    <w:rsid w:val="003C523E"/>
    <w:rsid w:val="003C52CE"/>
    <w:rsid w:val="003C5659"/>
    <w:rsid w:val="003C5B35"/>
    <w:rsid w:val="003C6B49"/>
    <w:rsid w:val="003C6E8D"/>
    <w:rsid w:val="003C724F"/>
    <w:rsid w:val="003C7491"/>
    <w:rsid w:val="003C7814"/>
    <w:rsid w:val="003C7A32"/>
    <w:rsid w:val="003D010A"/>
    <w:rsid w:val="003D0656"/>
    <w:rsid w:val="003D0CEC"/>
    <w:rsid w:val="003D1E03"/>
    <w:rsid w:val="003D2495"/>
    <w:rsid w:val="003D358C"/>
    <w:rsid w:val="003D3AB3"/>
    <w:rsid w:val="003D3CBD"/>
    <w:rsid w:val="003D56CE"/>
    <w:rsid w:val="003D589A"/>
    <w:rsid w:val="003D64CF"/>
    <w:rsid w:val="003D65AC"/>
    <w:rsid w:val="003D682E"/>
    <w:rsid w:val="003D7F38"/>
    <w:rsid w:val="003E10F5"/>
    <w:rsid w:val="003E17E8"/>
    <w:rsid w:val="003E1CBA"/>
    <w:rsid w:val="003E2EF0"/>
    <w:rsid w:val="003E3512"/>
    <w:rsid w:val="003E502A"/>
    <w:rsid w:val="003E5DEC"/>
    <w:rsid w:val="003E5DFC"/>
    <w:rsid w:val="003E5E88"/>
    <w:rsid w:val="003E67DC"/>
    <w:rsid w:val="003E6CF5"/>
    <w:rsid w:val="003E772D"/>
    <w:rsid w:val="003E7A09"/>
    <w:rsid w:val="003E7D71"/>
    <w:rsid w:val="003F0200"/>
    <w:rsid w:val="003F1C2D"/>
    <w:rsid w:val="003F1FDD"/>
    <w:rsid w:val="003F236E"/>
    <w:rsid w:val="003F26B3"/>
    <w:rsid w:val="003F28F2"/>
    <w:rsid w:val="003F30D3"/>
    <w:rsid w:val="003F36FE"/>
    <w:rsid w:val="003F3E1C"/>
    <w:rsid w:val="003F4880"/>
    <w:rsid w:val="003F4CD1"/>
    <w:rsid w:val="003F502D"/>
    <w:rsid w:val="003F533F"/>
    <w:rsid w:val="003F5508"/>
    <w:rsid w:val="003F647E"/>
    <w:rsid w:val="003F74BD"/>
    <w:rsid w:val="00400586"/>
    <w:rsid w:val="00400E12"/>
    <w:rsid w:val="00401098"/>
    <w:rsid w:val="0040170C"/>
    <w:rsid w:val="00401A28"/>
    <w:rsid w:val="00401CF8"/>
    <w:rsid w:val="00403CD6"/>
    <w:rsid w:val="00404513"/>
    <w:rsid w:val="00405F81"/>
    <w:rsid w:val="00405FE0"/>
    <w:rsid w:val="00406831"/>
    <w:rsid w:val="004069AA"/>
    <w:rsid w:val="00407BCF"/>
    <w:rsid w:val="00411C7D"/>
    <w:rsid w:val="004140B3"/>
    <w:rsid w:val="00414340"/>
    <w:rsid w:val="00414C48"/>
    <w:rsid w:val="00416D49"/>
    <w:rsid w:val="004176F4"/>
    <w:rsid w:val="00420E35"/>
    <w:rsid w:val="004212B9"/>
    <w:rsid w:val="00421AF2"/>
    <w:rsid w:val="00421B60"/>
    <w:rsid w:val="00421B7F"/>
    <w:rsid w:val="0042349B"/>
    <w:rsid w:val="00424318"/>
    <w:rsid w:val="004248F0"/>
    <w:rsid w:val="0042519F"/>
    <w:rsid w:val="0042560D"/>
    <w:rsid w:val="004258DC"/>
    <w:rsid w:val="00425FB3"/>
    <w:rsid w:val="00426243"/>
    <w:rsid w:val="00426D4B"/>
    <w:rsid w:val="0042706D"/>
    <w:rsid w:val="00427161"/>
    <w:rsid w:val="00427592"/>
    <w:rsid w:val="004276F8"/>
    <w:rsid w:val="00427A1D"/>
    <w:rsid w:val="00427AFB"/>
    <w:rsid w:val="004303E3"/>
    <w:rsid w:val="004311C8"/>
    <w:rsid w:val="00431EBE"/>
    <w:rsid w:val="00432086"/>
    <w:rsid w:val="00432648"/>
    <w:rsid w:val="00432C6F"/>
    <w:rsid w:val="004335AA"/>
    <w:rsid w:val="004337BD"/>
    <w:rsid w:val="004339E1"/>
    <w:rsid w:val="00433A5F"/>
    <w:rsid w:val="00434246"/>
    <w:rsid w:val="004343DB"/>
    <w:rsid w:val="0043614C"/>
    <w:rsid w:val="004368DE"/>
    <w:rsid w:val="00437443"/>
    <w:rsid w:val="00437A10"/>
    <w:rsid w:val="00437F37"/>
    <w:rsid w:val="00437FC7"/>
    <w:rsid w:val="00440983"/>
    <w:rsid w:val="00441595"/>
    <w:rsid w:val="004420FA"/>
    <w:rsid w:val="0044215B"/>
    <w:rsid w:val="00442BBE"/>
    <w:rsid w:val="00443A90"/>
    <w:rsid w:val="00444A61"/>
    <w:rsid w:val="00444EA1"/>
    <w:rsid w:val="004451F9"/>
    <w:rsid w:val="00445A49"/>
    <w:rsid w:val="004463C4"/>
    <w:rsid w:val="00446C2D"/>
    <w:rsid w:val="00446E3A"/>
    <w:rsid w:val="004470D0"/>
    <w:rsid w:val="00447E43"/>
    <w:rsid w:val="0045004A"/>
    <w:rsid w:val="00450266"/>
    <w:rsid w:val="0045058F"/>
    <w:rsid w:val="00451176"/>
    <w:rsid w:val="0045165B"/>
    <w:rsid w:val="00451CF4"/>
    <w:rsid w:val="00451DA8"/>
    <w:rsid w:val="004520DF"/>
    <w:rsid w:val="0045276A"/>
    <w:rsid w:val="00452CD1"/>
    <w:rsid w:val="004536BC"/>
    <w:rsid w:val="00453A68"/>
    <w:rsid w:val="00453E30"/>
    <w:rsid w:val="004541D9"/>
    <w:rsid w:val="004548F3"/>
    <w:rsid w:val="0045515A"/>
    <w:rsid w:val="00455653"/>
    <w:rsid w:val="00455BA9"/>
    <w:rsid w:val="004565D9"/>
    <w:rsid w:val="00456B9A"/>
    <w:rsid w:val="004573F7"/>
    <w:rsid w:val="00457AEF"/>
    <w:rsid w:val="0046016F"/>
    <w:rsid w:val="004603C8"/>
    <w:rsid w:val="004606D0"/>
    <w:rsid w:val="00460B43"/>
    <w:rsid w:val="00461150"/>
    <w:rsid w:val="004612A8"/>
    <w:rsid w:val="00461638"/>
    <w:rsid w:val="00464126"/>
    <w:rsid w:val="004641E3"/>
    <w:rsid w:val="00465607"/>
    <w:rsid w:val="00465BF0"/>
    <w:rsid w:val="00465C7A"/>
    <w:rsid w:val="004664FD"/>
    <w:rsid w:val="00467B54"/>
    <w:rsid w:val="00470A92"/>
    <w:rsid w:val="00470D8B"/>
    <w:rsid w:val="00471B54"/>
    <w:rsid w:val="00471F6F"/>
    <w:rsid w:val="004722A9"/>
    <w:rsid w:val="00472412"/>
    <w:rsid w:val="00472691"/>
    <w:rsid w:val="0047317A"/>
    <w:rsid w:val="004748C2"/>
    <w:rsid w:val="004754E2"/>
    <w:rsid w:val="00476288"/>
    <w:rsid w:val="004762AC"/>
    <w:rsid w:val="0047642D"/>
    <w:rsid w:val="0047671A"/>
    <w:rsid w:val="004767DD"/>
    <w:rsid w:val="00476B9F"/>
    <w:rsid w:val="004773C8"/>
    <w:rsid w:val="00477612"/>
    <w:rsid w:val="00477BD2"/>
    <w:rsid w:val="00477DA9"/>
    <w:rsid w:val="0048003F"/>
    <w:rsid w:val="00480249"/>
    <w:rsid w:val="00483499"/>
    <w:rsid w:val="00484206"/>
    <w:rsid w:val="00485832"/>
    <w:rsid w:val="00485A52"/>
    <w:rsid w:val="004872CA"/>
    <w:rsid w:val="00487D4F"/>
    <w:rsid w:val="00490B45"/>
    <w:rsid w:val="004911B2"/>
    <w:rsid w:val="00491B50"/>
    <w:rsid w:val="00492094"/>
    <w:rsid w:val="00492B1D"/>
    <w:rsid w:val="00492F1A"/>
    <w:rsid w:val="00492FB4"/>
    <w:rsid w:val="004931AD"/>
    <w:rsid w:val="00493902"/>
    <w:rsid w:val="0049398A"/>
    <w:rsid w:val="00493B22"/>
    <w:rsid w:val="00493E0E"/>
    <w:rsid w:val="00493FD8"/>
    <w:rsid w:val="004941D6"/>
    <w:rsid w:val="00494503"/>
    <w:rsid w:val="004962F6"/>
    <w:rsid w:val="00496878"/>
    <w:rsid w:val="00496F64"/>
    <w:rsid w:val="0049727E"/>
    <w:rsid w:val="00497AAE"/>
    <w:rsid w:val="00497D4C"/>
    <w:rsid w:val="00497DBF"/>
    <w:rsid w:val="004A044C"/>
    <w:rsid w:val="004A0628"/>
    <w:rsid w:val="004A08F8"/>
    <w:rsid w:val="004A0C2C"/>
    <w:rsid w:val="004A0FCE"/>
    <w:rsid w:val="004A143D"/>
    <w:rsid w:val="004A19AF"/>
    <w:rsid w:val="004A2F49"/>
    <w:rsid w:val="004A2FDC"/>
    <w:rsid w:val="004A31FA"/>
    <w:rsid w:val="004A3307"/>
    <w:rsid w:val="004A451F"/>
    <w:rsid w:val="004A452F"/>
    <w:rsid w:val="004A4C99"/>
    <w:rsid w:val="004A524A"/>
    <w:rsid w:val="004A64AC"/>
    <w:rsid w:val="004A6BD9"/>
    <w:rsid w:val="004A781C"/>
    <w:rsid w:val="004B0696"/>
    <w:rsid w:val="004B0871"/>
    <w:rsid w:val="004B0D07"/>
    <w:rsid w:val="004B14D6"/>
    <w:rsid w:val="004B1636"/>
    <w:rsid w:val="004B259F"/>
    <w:rsid w:val="004B28F7"/>
    <w:rsid w:val="004B2F5E"/>
    <w:rsid w:val="004B38BC"/>
    <w:rsid w:val="004B53CD"/>
    <w:rsid w:val="004B553D"/>
    <w:rsid w:val="004B5C3F"/>
    <w:rsid w:val="004B5DCD"/>
    <w:rsid w:val="004B5ECA"/>
    <w:rsid w:val="004B6F91"/>
    <w:rsid w:val="004B70E6"/>
    <w:rsid w:val="004C073E"/>
    <w:rsid w:val="004C18D0"/>
    <w:rsid w:val="004C192B"/>
    <w:rsid w:val="004C1C38"/>
    <w:rsid w:val="004C1D76"/>
    <w:rsid w:val="004C2CBD"/>
    <w:rsid w:val="004C2DFB"/>
    <w:rsid w:val="004C34BC"/>
    <w:rsid w:val="004C3ADE"/>
    <w:rsid w:val="004C3B33"/>
    <w:rsid w:val="004C56D5"/>
    <w:rsid w:val="004C5772"/>
    <w:rsid w:val="004C5960"/>
    <w:rsid w:val="004C5FF5"/>
    <w:rsid w:val="004C6AA9"/>
    <w:rsid w:val="004C7095"/>
    <w:rsid w:val="004C7625"/>
    <w:rsid w:val="004D047C"/>
    <w:rsid w:val="004D0F9A"/>
    <w:rsid w:val="004D11E7"/>
    <w:rsid w:val="004D1EFF"/>
    <w:rsid w:val="004D39B2"/>
    <w:rsid w:val="004D421B"/>
    <w:rsid w:val="004D43DB"/>
    <w:rsid w:val="004D46AE"/>
    <w:rsid w:val="004D541F"/>
    <w:rsid w:val="004D5789"/>
    <w:rsid w:val="004D6AAD"/>
    <w:rsid w:val="004D6ECB"/>
    <w:rsid w:val="004E0030"/>
    <w:rsid w:val="004E01BA"/>
    <w:rsid w:val="004E0725"/>
    <w:rsid w:val="004E0A71"/>
    <w:rsid w:val="004E1310"/>
    <w:rsid w:val="004E2565"/>
    <w:rsid w:val="004E2605"/>
    <w:rsid w:val="004E2E33"/>
    <w:rsid w:val="004E402B"/>
    <w:rsid w:val="004E4248"/>
    <w:rsid w:val="004E48AC"/>
    <w:rsid w:val="004E4AD1"/>
    <w:rsid w:val="004E4C48"/>
    <w:rsid w:val="004E5534"/>
    <w:rsid w:val="004E5556"/>
    <w:rsid w:val="004E5FE7"/>
    <w:rsid w:val="004E6368"/>
    <w:rsid w:val="004E6754"/>
    <w:rsid w:val="004E7D3E"/>
    <w:rsid w:val="004E7DC0"/>
    <w:rsid w:val="004E7ECF"/>
    <w:rsid w:val="004E7FE1"/>
    <w:rsid w:val="004F0D14"/>
    <w:rsid w:val="004F2086"/>
    <w:rsid w:val="004F33E8"/>
    <w:rsid w:val="004F449F"/>
    <w:rsid w:val="004F455F"/>
    <w:rsid w:val="004F45C5"/>
    <w:rsid w:val="004F4FC9"/>
    <w:rsid w:val="00500AF4"/>
    <w:rsid w:val="00501318"/>
    <w:rsid w:val="00502E9A"/>
    <w:rsid w:val="005039FF"/>
    <w:rsid w:val="00503DF8"/>
    <w:rsid w:val="00504495"/>
    <w:rsid w:val="00504D7E"/>
    <w:rsid w:val="00504F4E"/>
    <w:rsid w:val="00505364"/>
    <w:rsid w:val="005067D6"/>
    <w:rsid w:val="00510148"/>
    <w:rsid w:val="0051076E"/>
    <w:rsid w:val="00510807"/>
    <w:rsid w:val="00511BA8"/>
    <w:rsid w:val="00514A62"/>
    <w:rsid w:val="00514F68"/>
    <w:rsid w:val="0051553D"/>
    <w:rsid w:val="00517594"/>
    <w:rsid w:val="005178DD"/>
    <w:rsid w:val="00517D88"/>
    <w:rsid w:val="00517E29"/>
    <w:rsid w:val="005206F1"/>
    <w:rsid w:val="00520707"/>
    <w:rsid w:val="0052141F"/>
    <w:rsid w:val="005221F0"/>
    <w:rsid w:val="005222CD"/>
    <w:rsid w:val="0052353C"/>
    <w:rsid w:val="005236CC"/>
    <w:rsid w:val="00523924"/>
    <w:rsid w:val="005241D0"/>
    <w:rsid w:val="00524D52"/>
    <w:rsid w:val="005257FF"/>
    <w:rsid w:val="00526773"/>
    <w:rsid w:val="00526E7D"/>
    <w:rsid w:val="00527609"/>
    <w:rsid w:val="00527CB9"/>
    <w:rsid w:val="00527E8C"/>
    <w:rsid w:val="00527EEB"/>
    <w:rsid w:val="005301EE"/>
    <w:rsid w:val="00530200"/>
    <w:rsid w:val="005302F8"/>
    <w:rsid w:val="0053037B"/>
    <w:rsid w:val="00532256"/>
    <w:rsid w:val="00532B0F"/>
    <w:rsid w:val="00533715"/>
    <w:rsid w:val="0053414D"/>
    <w:rsid w:val="005347B9"/>
    <w:rsid w:val="00534923"/>
    <w:rsid w:val="00534F45"/>
    <w:rsid w:val="00535122"/>
    <w:rsid w:val="00535649"/>
    <w:rsid w:val="005356F4"/>
    <w:rsid w:val="00535B15"/>
    <w:rsid w:val="00535B24"/>
    <w:rsid w:val="00536A0C"/>
    <w:rsid w:val="00536AFC"/>
    <w:rsid w:val="00536BC8"/>
    <w:rsid w:val="00536C7D"/>
    <w:rsid w:val="005375D2"/>
    <w:rsid w:val="00537F98"/>
    <w:rsid w:val="00540E1C"/>
    <w:rsid w:val="0054127B"/>
    <w:rsid w:val="005414ED"/>
    <w:rsid w:val="00541631"/>
    <w:rsid w:val="005427D4"/>
    <w:rsid w:val="00542818"/>
    <w:rsid w:val="00543696"/>
    <w:rsid w:val="0054387B"/>
    <w:rsid w:val="00545A7F"/>
    <w:rsid w:val="005472BC"/>
    <w:rsid w:val="00547B7F"/>
    <w:rsid w:val="00547BA7"/>
    <w:rsid w:val="00547F62"/>
    <w:rsid w:val="0055014F"/>
    <w:rsid w:val="00550239"/>
    <w:rsid w:val="005502BE"/>
    <w:rsid w:val="00550D01"/>
    <w:rsid w:val="00550E31"/>
    <w:rsid w:val="0055189C"/>
    <w:rsid w:val="00551A31"/>
    <w:rsid w:val="00551A33"/>
    <w:rsid w:val="00551DC0"/>
    <w:rsid w:val="00552BD3"/>
    <w:rsid w:val="00553170"/>
    <w:rsid w:val="0055376C"/>
    <w:rsid w:val="0055505B"/>
    <w:rsid w:val="005551D8"/>
    <w:rsid w:val="00556696"/>
    <w:rsid w:val="0055756A"/>
    <w:rsid w:val="00557885"/>
    <w:rsid w:val="00561265"/>
    <w:rsid w:val="00561B4C"/>
    <w:rsid w:val="00561DD1"/>
    <w:rsid w:val="00562061"/>
    <w:rsid w:val="00562AD2"/>
    <w:rsid w:val="0056307D"/>
    <w:rsid w:val="005635AC"/>
    <w:rsid w:val="00564059"/>
    <w:rsid w:val="00564544"/>
    <w:rsid w:val="00564CE7"/>
    <w:rsid w:val="00564EA3"/>
    <w:rsid w:val="005654BA"/>
    <w:rsid w:val="00565D21"/>
    <w:rsid w:val="00566B8D"/>
    <w:rsid w:val="00566B91"/>
    <w:rsid w:val="00570627"/>
    <w:rsid w:val="005706BF"/>
    <w:rsid w:val="00570796"/>
    <w:rsid w:val="005709F8"/>
    <w:rsid w:val="005717C9"/>
    <w:rsid w:val="0057194E"/>
    <w:rsid w:val="00572083"/>
    <w:rsid w:val="00572E70"/>
    <w:rsid w:val="0057377E"/>
    <w:rsid w:val="00573DD2"/>
    <w:rsid w:val="00573FD5"/>
    <w:rsid w:val="005746C4"/>
    <w:rsid w:val="005755FA"/>
    <w:rsid w:val="005759D4"/>
    <w:rsid w:val="00575C90"/>
    <w:rsid w:val="005776BF"/>
    <w:rsid w:val="00577BA4"/>
    <w:rsid w:val="00577FE6"/>
    <w:rsid w:val="00580E45"/>
    <w:rsid w:val="00580FA3"/>
    <w:rsid w:val="00581178"/>
    <w:rsid w:val="005811C7"/>
    <w:rsid w:val="00581585"/>
    <w:rsid w:val="005815E6"/>
    <w:rsid w:val="00581F9B"/>
    <w:rsid w:val="005828E6"/>
    <w:rsid w:val="00583242"/>
    <w:rsid w:val="00583778"/>
    <w:rsid w:val="00585266"/>
    <w:rsid w:val="005855A0"/>
    <w:rsid w:val="0058571C"/>
    <w:rsid w:val="00585FB2"/>
    <w:rsid w:val="00586841"/>
    <w:rsid w:val="00586C01"/>
    <w:rsid w:val="00587746"/>
    <w:rsid w:val="00587FF3"/>
    <w:rsid w:val="005900D8"/>
    <w:rsid w:val="0059089E"/>
    <w:rsid w:val="0059115A"/>
    <w:rsid w:val="005921BB"/>
    <w:rsid w:val="00592B72"/>
    <w:rsid w:val="00592F47"/>
    <w:rsid w:val="00593319"/>
    <w:rsid w:val="00593673"/>
    <w:rsid w:val="00593F45"/>
    <w:rsid w:val="00596174"/>
    <w:rsid w:val="00596337"/>
    <w:rsid w:val="0059637E"/>
    <w:rsid w:val="00596DC4"/>
    <w:rsid w:val="00597100"/>
    <w:rsid w:val="00597F0C"/>
    <w:rsid w:val="005A1E46"/>
    <w:rsid w:val="005A2094"/>
    <w:rsid w:val="005A28B5"/>
    <w:rsid w:val="005A3B4C"/>
    <w:rsid w:val="005A3E01"/>
    <w:rsid w:val="005A43DC"/>
    <w:rsid w:val="005A4B6F"/>
    <w:rsid w:val="005A522B"/>
    <w:rsid w:val="005A579C"/>
    <w:rsid w:val="005A5C0E"/>
    <w:rsid w:val="005A5C7A"/>
    <w:rsid w:val="005A5D44"/>
    <w:rsid w:val="005A5EEA"/>
    <w:rsid w:val="005A5EEC"/>
    <w:rsid w:val="005A7072"/>
    <w:rsid w:val="005B0C8E"/>
    <w:rsid w:val="005B0E1B"/>
    <w:rsid w:val="005B194F"/>
    <w:rsid w:val="005B19AE"/>
    <w:rsid w:val="005B19DB"/>
    <w:rsid w:val="005B1F32"/>
    <w:rsid w:val="005B2F00"/>
    <w:rsid w:val="005B39A1"/>
    <w:rsid w:val="005B49F6"/>
    <w:rsid w:val="005B4D67"/>
    <w:rsid w:val="005B6299"/>
    <w:rsid w:val="005B6750"/>
    <w:rsid w:val="005B6D63"/>
    <w:rsid w:val="005B7E18"/>
    <w:rsid w:val="005C1018"/>
    <w:rsid w:val="005C1070"/>
    <w:rsid w:val="005C1A9E"/>
    <w:rsid w:val="005C1B91"/>
    <w:rsid w:val="005C278D"/>
    <w:rsid w:val="005C2ACA"/>
    <w:rsid w:val="005C2DC1"/>
    <w:rsid w:val="005C2DFB"/>
    <w:rsid w:val="005C4B15"/>
    <w:rsid w:val="005C4D60"/>
    <w:rsid w:val="005C4DA7"/>
    <w:rsid w:val="005C4E6A"/>
    <w:rsid w:val="005C61FC"/>
    <w:rsid w:val="005C635A"/>
    <w:rsid w:val="005C63F4"/>
    <w:rsid w:val="005C69CB"/>
    <w:rsid w:val="005C6FB7"/>
    <w:rsid w:val="005C7424"/>
    <w:rsid w:val="005D0D81"/>
    <w:rsid w:val="005D0F6F"/>
    <w:rsid w:val="005D279B"/>
    <w:rsid w:val="005D287E"/>
    <w:rsid w:val="005D293F"/>
    <w:rsid w:val="005D2B98"/>
    <w:rsid w:val="005D3A55"/>
    <w:rsid w:val="005D47CB"/>
    <w:rsid w:val="005D491A"/>
    <w:rsid w:val="005D4A99"/>
    <w:rsid w:val="005D4D21"/>
    <w:rsid w:val="005D56C4"/>
    <w:rsid w:val="005D6C4F"/>
    <w:rsid w:val="005D6F0C"/>
    <w:rsid w:val="005D7093"/>
    <w:rsid w:val="005D7966"/>
    <w:rsid w:val="005E07EA"/>
    <w:rsid w:val="005E0C98"/>
    <w:rsid w:val="005E0DD6"/>
    <w:rsid w:val="005E213F"/>
    <w:rsid w:val="005E23B8"/>
    <w:rsid w:val="005E3788"/>
    <w:rsid w:val="005E4847"/>
    <w:rsid w:val="005E4E62"/>
    <w:rsid w:val="005E4E7F"/>
    <w:rsid w:val="005E4E87"/>
    <w:rsid w:val="005E50AF"/>
    <w:rsid w:val="005E672E"/>
    <w:rsid w:val="005E688B"/>
    <w:rsid w:val="005E6C39"/>
    <w:rsid w:val="005E6CF7"/>
    <w:rsid w:val="005E73DF"/>
    <w:rsid w:val="005E77EE"/>
    <w:rsid w:val="005E781D"/>
    <w:rsid w:val="005E7B26"/>
    <w:rsid w:val="005E7BC4"/>
    <w:rsid w:val="005F0093"/>
    <w:rsid w:val="005F0241"/>
    <w:rsid w:val="005F15CE"/>
    <w:rsid w:val="005F26F5"/>
    <w:rsid w:val="005F475F"/>
    <w:rsid w:val="005F4F3D"/>
    <w:rsid w:val="005F5165"/>
    <w:rsid w:val="005F5CE4"/>
    <w:rsid w:val="005F5DE1"/>
    <w:rsid w:val="005F5FD5"/>
    <w:rsid w:val="005F622F"/>
    <w:rsid w:val="005F64D3"/>
    <w:rsid w:val="005F7593"/>
    <w:rsid w:val="00603947"/>
    <w:rsid w:val="00603DCA"/>
    <w:rsid w:val="00604203"/>
    <w:rsid w:val="006047FE"/>
    <w:rsid w:val="00606F9D"/>
    <w:rsid w:val="006073CA"/>
    <w:rsid w:val="006079FC"/>
    <w:rsid w:val="00607D38"/>
    <w:rsid w:val="00610CCD"/>
    <w:rsid w:val="0061144B"/>
    <w:rsid w:val="00611494"/>
    <w:rsid w:val="0061176C"/>
    <w:rsid w:val="006123A0"/>
    <w:rsid w:val="006127CA"/>
    <w:rsid w:val="00612C54"/>
    <w:rsid w:val="0061314B"/>
    <w:rsid w:val="006135FC"/>
    <w:rsid w:val="00614C83"/>
    <w:rsid w:val="00615152"/>
    <w:rsid w:val="00615369"/>
    <w:rsid w:val="00615714"/>
    <w:rsid w:val="00615EDA"/>
    <w:rsid w:val="00616331"/>
    <w:rsid w:val="0061671B"/>
    <w:rsid w:val="00617243"/>
    <w:rsid w:val="0062023B"/>
    <w:rsid w:val="006204AD"/>
    <w:rsid w:val="00620598"/>
    <w:rsid w:val="00621506"/>
    <w:rsid w:val="00621B9D"/>
    <w:rsid w:val="00622778"/>
    <w:rsid w:val="00622BFA"/>
    <w:rsid w:val="00622D6B"/>
    <w:rsid w:val="00622DA0"/>
    <w:rsid w:val="00627C3D"/>
    <w:rsid w:val="0063064C"/>
    <w:rsid w:val="00630AC6"/>
    <w:rsid w:val="0063126C"/>
    <w:rsid w:val="00631652"/>
    <w:rsid w:val="00632CC0"/>
    <w:rsid w:val="006333A5"/>
    <w:rsid w:val="00633FBF"/>
    <w:rsid w:val="00634845"/>
    <w:rsid w:val="006349A3"/>
    <w:rsid w:val="00634E1F"/>
    <w:rsid w:val="00634EF3"/>
    <w:rsid w:val="006357A4"/>
    <w:rsid w:val="006357F4"/>
    <w:rsid w:val="00636180"/>
    <w:rsid w:val="006365A0"/>
    <w:rsid w:val="0063723F"/>
    <w:rsid w:val="00637715"/>
    <w:rsid w:val="0063773A"/>
    <w:rsid w:val="006378A7"/>
    <w:rsid w:val="00637A19"/>
    <w:rsid w:val="00637A3E"/>
    <w:rsid w:val="00637B15"/>
    <w:rsid w:val="006411F2"/>
    <w:rsid w:val="00641DEF"/>
    <w:rsid w:val="00642289"/>
    <w:rsid w:val="006422FF"/>
    <w:rsid w:val="00642B1F"/>
    <w:rsid w:val="00642E5F"/>
    <w:rsid w:val="00643498"/>
    <w:rsid w:val="00645076"/>
    <w:rsid w:val="00645B75"/>
    <w:rsid w:val="006465C1"/>
    <w:rsid w:val="00646CD7"/>
    <w:rsid w:val="00647795"/>
    <w:rsid w:val="00650B15"/>
    <w:rsid w:val="00651A5C"/>
    <w:rsid w:val="00651A74"/>
    <w:rsid w:val="00651EE4"/>
    <w:rsid w:val="00652C33"/>
    <w:rsid w:val="0065300B"/>
    <w:rsid w:val="006534FE"/>
    <w:rsid w:val="00654660"/>
    <w:rsid w:val="00654B14"/>
    <w:rsid w:val="00654B63"/>
    <w:rsid w:val="00654C7C"/>
    <w:rsid w:val="00654F25"/>
    <w:rsid w:val="0065514A"/>
    <w:rsid w:val="00655668"/>
    <w:rsid w:val="006558CD"/>
    <w:rsid w:val="00656DCD"/>
    <w:rsid w:val="00660B12"/>
    <w:rsid w:val="00661581"/>
    <w:rsid w:val="0066170B"/>
    <w:rsid w:val="0066199A"/>
    <w:rsid w:val="006619F4"/>
    <w:rsid w:val="00661E08"/>
    <w:rsid w:val="0066224D"/>
    <w:rsid w:val="00664B82"/>
    <w:rsid w:val="00664D9A"/>
    <w:rsid w:val="00664F68"/>
    <w:rsid w:val="00666824"/>
    <w:rsid w:val="00666E49"/>
    <w:rsid w:val="006709C7"/>
    <w:rsid w:val="006712BB"/>
    <w:rsid w:val="00672BFA"/>
    <w:rsid w:val="00672CDB"/>
    <w:rsid w:val="00673D5C"/>
    <w:rsid w:val="006749DB"/>
    <w:rsid w:val="00674ADF"/>
    <w:rsid w:val="00674DE6"/>
    <w:rsid w:val="00674EEE"/>
    <w:rsid w:val="006758AF"/>
    <w:rsid w:val="0067599A"/>
    <w:rsid w:val="00675D03"/>
    <w:rsid w:val="00676279"/>
    <w:rsid w:val="00676A13"/>
    <w:rsid w:val="00676ED8"/>
    <w:rsid w:val="006771BE"/>
    <w:rsid w:val="0067743C"/>
    <w:rsid w:val="00677972"/>
    <w:rsid w:val="006808DD"/>
    <w:rsid w:val="00681037"/>
    <w:rsid w:val="00681814"/>
    <w:rsid w:val="00681928"/>
    <w:rsid w:val="00681C29"/>
    <w:rsid w:val="0068206B"/>
    <w:rsid w:val="00682243"/>
    <w:rsid w:val="006830C0"/>
    <w:rsid w:val="0068337E"/>
    <w:rsid w:val="006833BE"/>
    <w:rsid w:val="0068353F"/>
    <w:rsid w:val="00683F34"/>
    <w:rsid w:val="00686749"/>
    <w:rsid w:val="00686877"/>
    <w:rsid w:val="00687895"/>
    <w:rsid w:val="00687D84"/>
    <w:rsid w:val="0069216C"/>
    <w:rsid w:val="0069222F"/>
    <w:rsid w:val="0069453B"/>
    <w:rsid w:val="00696174"/>
    <w:rsid w:val="00696430"/>
    <w:rsid w:val="006966FA"/>
    <w:rsid w:val="00696E02"/>
    <w:rsid w:val="00697599"/>
    <w:rsid w:val="006A0125"/>
    <w:rsid w:val="006A052F"/>
    <w:rsid w:val="006A0E40"/>
    <w:rsid w:val="006A1257"/>
    <w:rsid w:val="006A13A2"/>
    <w:rsid w:val="006A1740"/>
    <w:rsid w:val="006A18CA"/>
    <w:rsid w:val="006A200B"/>
    <w:rsid w:val="006A2634"/>
    <w:rsid w:val="006A2F5B"/>
    <w:rsid w:val="006A3AD1"/>
    <w:rsid w:val="006A3F18"/>
    <w:rsid w:val="006A47F3"/>
    <w:rsid w:val="006A569B"/>
    <w:rsid w:val="006A58DB"/>
    <w:rsid w:val="006A5A13"/>
    <w:rsid w:val="006A7BA9"/>
    <w:rsid w:val="006A7F7D"/>
    <w:rsid w:val="006B024F"/>
    <w:rsid w:val="006B0A44"/>
    <w:rsid w:val="006B1646"/>
    <w:rsid w:val="006B17F8"/>
    <w:rsid w:val="006B1F09"/>
    <w:rsid w:val="006B2E3B"/>
    <w:rsid w:val="006B305B"/>
    <w:rsid w:val="006B33E0"/>
    <w:rsid w:val="006B3566"/>
    <w:rsid w:val="006B3A8B"/>
    <w:rsid w:val="006B420D"/>
    <w:rsid w:val="006B4813"/>
    <w:rsid w:val="006B4C01"/>
    <w:rsid w:val="006B5CA1"/>
    <w:rsid w:val="006B6A4E"/>
    <w:rsid w:val="006B6CB0"/>
    <w:rsid w:val="006B7135"/>
    <w:rsid w:val="006B7A2F"/>
    <w:rsid w:val="006C042A"/>
    <w:rsid w:val="006C0D0E"/>
    <w:rsid w:val="006C1814"/>
    <w:rsid w:val="006C19B7"/>
    <w:rsid w:val="006C1BFB"/>
    <w:rsid w:val="006C1CBE"/>
    <w:rsid w:val="006C2689"/>
    <w:rsid w:val="006C3DB7"/>
    <w:rsid w:val="006C3EA1"/>
    <w:rsid w:val="006C4031"/>
    <w:rsid w:val="006C40C2"/>
    <w:rsid w:val="006C45CC"/>
    <w:rsid w:val="006C486C"/>
    <w:rsid w:val="006C4D55"/>
    <w:rsid w:val="006C53E2"/>
    <w:rsid w:val="006C629C"/>
    <w:rsid w:val="006C664A"/>
    <w:rsid w:val="006C6DFD"/>
    <w:rsid w:val="006C7504"/>
    <w:rsid w:val="006C76F9"/>
    <w:rsid w:val="006C78DE"/>
    <w:rsid w:val="006C7F20"/>
    <w:rsid w:val="006D0256"/>
    <w:rsid w:val="006D0AAF"/>
    <w:rsid w:val="006D18CE"/>
    <w:rsid w:val="006D1A43"/>
    <w:rsid w:val="006D246A"/>
    <w:rsid w:val="006D2B27"/>
    <w:rsid w:val="006D2BF4"/>
    <w:rsid w:val="006D3E09"/>
    <w:rsid w:val="006D4D08"/>
    <w:rsid w:val="006D4D71"/>
    <w:rsid w:val="006D5271"/>
    <w:rsid w:val="006D5AD7"/>
    <w:rsid w:val="006D6197"/>
    <w:rsid w:val="006D6D7A"/>
    <w:rsid w:val="006D771E"/>
    <w:rsid w:val="006E0DA4"/>
    <w:rsid w:val="006E136E"/>
    <w:rsid w:val="006E13C5"/>
    <w:rsid w:val="006E2FB5"/>
    <w:rsid w:val="006E3BE3"/>
    <w:rsid w:val="006E4F60"/>
    <w:rsid w:val="006E509B"/>
    <w:rsid w:val="006E50CD"/>
    <w:rsid w:val="006E6129"/>
    <w:rsid w:val="006E6ADD"/>
    <w:rsid w:val="006E6D85"/>
    <w:rsid w:val="006E740A"/>
    <w:rsid w:val="006F0236"/>
    <w:rsid w:val="006F10DD"/>
    <w:rsid w:val="006F27FD"/>
    <w:rsid w:val="006F2BB7"/>
    <w:rsid w:val="006F2D93"/>
    <w:rsid w:val="006F3196"/>
    <w:rsid w:val="006F35A3"/>
    <w:rsid w:val="006F3FE9"/>
    <w:rsid w:val="006F44F7"/>
    <w:rsid w:val="006F4DFE"/>
    <w:rsid w:val="006F4EF3"/>
    <w:rsid w:val="006F50F9"/>
    <w:rsid w:val="006F51A9"/>
    <w:rsid w:val="006F57AD"/>
    <w:rsid w:val="006F5DB5"/>
    <w:rsid w:val="006F6BCB"/>
    <w:rsid w:val="006F717D"/>
    <w:rsid w:val="006F76A5"/>
    <w:rsid w:val="007000FA"/>
    <w:rsid w:val="00700C50"/>
    <w:rsid w:val="007011E9"/>
    <w:rsid w:val="00701237"/>
    <w:rsid w:val="007015BC"/>
    <w:rsid w:val="00702356"/>
    <w:rsid w:val="0070395B"/>
    <w:rsid w:val="007057B1"/>
    <w:rsid w:val="0070678C"/>
    <w:rsid w:val="00706D3B"/>
    <w:rsid w:val="00707053"/>
    <w:rsid w:val="0070785D"/>
    <w:rsid w:val="00711ECE"/>
    <w:rsid w:val="007121E4"/>
    <w:rsid w:val="00712763"/>
    <w:rsid w:val="00712F6D"/>
    <w:rsid w:val="00713997"/>
    <w:rsid w:val="00713B82"/>
    <w:rsid w:val="007149BE"/>
    <w:rsid w:val="00714B55"/>
    <w:rsid w:val="00714B87"/>
    <w:rsid w:val="00715590"/>
    <w:rsid w:val="007159DA"/>
    <w:rsid w:val="00715BDE"/>
    <w:rsid w:val="0071624D"/>
    <w:rsid w:val="0071690C"/>
    <w:rsid w:val="00717093"/>
    <w:rsid w:val="00717099"/>
    <w:rsid w:val="00717A84"/>
    <w:rsid w:val="0072088D"/>
    <w:rsid w:val="00721BC0"/>
    <w:rsid w:val="00721DF5"/>
    <w:rsid w:val="007224E9"/>
    <w:rsid w:val="0072285C"/>
    <w:rsid w:val="007228D0"/>
    <w:rsid w:val="0072352D"/>
    <w:rsid w:val="00723CEA"/>
    <w:rsid w:val="00723D0C"/>
    <w:rsid w:val="00724073"/>
    <w:rsid w:val="00724182"/>
    <w:rsid w:val="00724233"/>
    <w:rsid w:val="00724B2A"/>
    <w:rsid w:val="00724D2D"/>
    <w:rsid w:val="00725394"/>
    <w:rsid w:val="00727190"/>
    <w:rsid w:val="00727210"/>
    <w:rsid w:val="0072757F"/>
    <w:rsid w:val="00727A47"/>
    <w:rsid w:val="0073035C"/>
    <w:rsid w:val="0073268B"/>
    <w:rsid w:val="00732CFB"/>
    <w:rsid w:val="0073326D"/>
    <w:rsid w:val="0073339C"/>
    <w:rsid w:val="0073435A"/>
    <w:rsid w:val="00734F98"/>
    <w:rsid w:val="00736ADC"/>
    <w:rsid w:val="00736CF4"/>
    <w:rsid w:val="007372B2"/>
    <w:rsid w:val="00737BF3"/>
    <w:rsid w:val="007406E1"/>
    <w:rsid w:val="0074098A"/>
    <w:rsid w:val="007410B8"/>
    <w:rsid w:val="00741635"/>
    <w:rsid w:val="007417C2"/>
    <w:rsid w:val="0074190F"/>
    <w:rsid w:val="0074232E"/>
    <w:rsid w:val="0074393F"/>
    <w:rsid w:val="00743B49"/>
    <w:rsid w:val="00744B51"/>
    <w:rsid w:val="00744FB1"/>
    <w:rsid w:val="00746185"/>
    <w:rsid w:val="007476EF"/>
    <w:rsid w:val="00750483"/>
    <w:rsid w:val="007505D4"/>
    <w:rsid w:val="00751207"/>
    <w:rsid w:val="00751442"/>
    <w:rsid w:val="00751A61"/>
    <w:rsid w:val="00751AFB"/>
    <w:rsid w:val="0075241E"/>
    <w:rsid w:val="00752FAC"/>
    <w:rsid w:val="007537C1"/>
    <w:rsid w:val="007545A5"/>
    <w:rsid w:val="007557C5"/>
    <w:rsid w:val="007561A8"/>
    <w:rsid w:val="0075742A"/>
    <w:rsid w:val="0075753D"/>
    <w:rsid w:val="0075759B"/>
    <w:rsid w:val="0075764A"/>
    <w:rsid w:val="007600EF"/>
    <w:rsid w:val="007606B5"/>
    <w:rsid w:val="00760E4A"/>
    <w:rsid w:val="007615C9"/>
    <w:rsid w:val="0076179C"/>
    <w:rsid w:val="00762001"/>
    <w:rsid w:val="0076259A"/>
    <w:rsid w:val="00762C35"/>
    <w:rsid w:val="00764065"/>
    <w:rsid w:val="00764911"/>
    <w:rsid w:val="0076526A"/>
    <w:rsid w:val="00765AE7"/>
    <w:rsid w:val="0076617E"/>
    <w:rsid w:val="007662D1"/>
    <w:rsid w:val="00766883"/>
    <w:rsid w:val="0076711F"/>
    <w:rsid w:val="00767765"/>
    <w:rsid w:val="00770190"/>
    <w:rsid w:val="00770D55"/>
    <w:rsid w:val="00770DB1"/>
    <w:rsid w:val="00772161"/>
    <w:rsid w:val="00772176"/>
    <w:rsid w:val="007726D5"/>
    <w:rsid w:val="00772708"/>
    <w:rsid w:val="007728DD"/>
    <w:rsid w:val="00773095"/>
    <w:rsid w:val="0077331E"/>
    <w:rsid w:val="00773741"/>
    <w:rsid w:val="00773FA9"/>
    <w:rsid w:val="00774C8C"/>
    <w:rsid w:val="00775EEE"/>
    <w:rsid w:val="00776211"/>
    <w:rsid w:val="00777102"/>
    <w:rsid w:val="007800C2"/>
    <w:rsid w:val="00780233"/>
    <w:rsid w:val="00781589"/>
    <w:rsid w:val="00782A56"/>
    <w:rsid w:val="00782F6C"/>
    <w:rsid w:val="007834B3"/>
    <w:rsid w:val="007834F0"/>
    <w:rsid w:val="007838CF"/>
    <w:rsid w:val="007842E4"/>
    <w:rsid w:val="00784F07"/>
    <w:rsid w:val="00785040"/>
    <w:rsid w:val="0078551C"/>
    <w:rsid w:val="007856F0"/>
    <w:rsid w:val="00786A13"/>
    <w:rsid w:val="00787EB5"/>
    <w:rsid w:val="007905AF"/>
    <w:rsid w:val="00790694"/>
    <w:rsid w:val="00790ADB"/>
    <w:rsid w:val="00791190"/>
    <w:rsid w:val="007918F3"/>
    <w:rsid w:val="007928D4"/>
    <w:rsid w:val="00792F89"/>
    <w:rsid w:val="00792FFE"/>
    <w:rsid w:val="00793751"/>
    <w:rsid w:val="00793B08"/>
    <w:rsid w:val="00793F48"/>
    <w:rsid w:val="0079429C"/>
    <w:rsid w:val="00794E66"/>
    <w:rsid w:val="0079646E"/>
    <w:rsid w:val="007A0A40"/>
    <w:rsid w:val="007A0D86"/>
    <w:rsid w:val="007A1DE1"/>
    <w:rsid w:val="007A2312"/>
    <w:rsid w:val="007A32C2"/>
    <w:rsid w:val="007A39EE"/>
    <w:rsid w:val="007A4CC8"/>
    <w:rsid w:val="007A56A9"/>
    <w:rsid w:val="007A6FEC"/>
    <w:rsid w:val="007A7B2B"/>
    <w:rsid w:val="007B00A2"/>
    <w:rsid w:val="007B0B9F"/>
    <w:rsid w:val="007B0F88"/>
    <w:rsid w:val="007B115C"/>
    <w:rsid w:val="007B20EA"/>
    <w:rsid w:val="007B20F2"/>
    <w:rsid w:val="007B2FDF"/>
    <w:rsid w:val="007B33A8"/>
    <w:rsid w:val="007B3CC3"/>
    <w:rsid w:val="007B41C0"/>
    <w:rsid w:val="007B4C8B"/>
    <w:rsid w:val="007B541E"/>
    <w:rsid w:val="007B6ACB"/>
    <w:rsid w:val="007B7210"/>
    <w:rsid w:val="007B7F01"/>
    <w:rsid w:val="007C0715"/>
    <w:rsid w:val="007C0A86"/>
    <w:rsid w:val="007C0DAE"/>
    <w:rsid w:val="007C0F87"/>
    <w:rsid w:val="007C1007"/>
    <w:rsid w:val="007C165E"/>
    <w:rsid w:val="007C2599"/>
    <w:rsid w:val="007C28B5"/>
    <w:rsid w:val="007C3047"/>
    <w:rsid w:val="007C3076"/>
    <w:rsid w:val="007C30DE"/>
    <w:rsid w:val="007C329A"/>
    <w:rsid w:val="007C4BC7"/>
    <w:rsid w:val="007C5181"/>
    <w:rsid w:val="007C5241"/>
    <w:rsid w:val="007C5B99"/>
    <w:rsid w:val="007C65FB"/>
    <w:rsid w:val="007C6BB1"/>
    <w:rsid w:val="007C77BB"/>
    <w:rsid w:val="007C786E"/>
    <w:rsid w:val="007D0815"/>
    <w:rsid w:val="007D09F7"/>
    <w:rsid w:val="007D0CB1"/>
    <w:rsid w:val="007D0FD0"/>
    <w:rsid w:val="007D188B"/>
    <w:rsid w:val="007D2685"/>
    <w:rsid w:val="007D278B"/>
    <w:rsid w:val="007D2D09"/>
    <w:rsid w:val="007D2D9C"/>
    <w:rsid w:val="007D2F27"/>
    <w:rsid w:val="007D397C"/>
    <w:rsid w:val="007D3A77"/>
    <w:rsid w:val="007D3B52"/>
    <w:rsid w:val="007D40F4"/>
    <w:rsid w:val="007D4154"/>
    <w:rsid w:val="007D45E6"/>
    <w:rsid w:val="007D4E7C"/>
    <w:rsid w:val="007D5022"/>
    <w:rsid w:val="007D507A"/>
    <w:rsid w:val="007D5451"/>
    <w:rsid w:val="007D5AA9"/>
    <w:rsid w:val="007D5E0F"/>
    <w:rsid w:val="007D62C9"/>
    <w:rsid w:val="007D6B19"/>
    <w:rsid w:val="007D6B2B"/>
    <w:rsid w:val="007D71E5"/>
    <w:rsid w:val="007D79DD"/>
    <w:rsid w:val="007E07F5"/>
    <w:rsid w:val="007E0E9E"/>
    <w:rsid w:val="007E215D"/>
    <w:rsid w:val="007E2B32"/>
    <w:rsid w:val="007E2B61"/>
    <w:rsid w:val="007E2C58"/>
    <w:rsid w:val="007E4BC1"/>
    <w:rsid w:val="007E51FC"/>
    <w:rsid w:val="007E5690"/>
    <w:rsid w:val="007E5F9A"/>
    <w:rsid w:val="007E6461"/>
    <w:rsid w:val="007F0340"/>
    <w:rsid w:val="007F0BB2"/>
    <w:rsid w:val="007F0CD0"/>
    <w:rsid w:val="007F234C"/>
    <w:rsid w:val="007F25DF"/>
    <w:rsid w:val="007F2967"/>
    <w:rsid w:val="007F2C09"/>
    <w:rsid w:val="007F32FD"/>
    <w:rsid w:val="007F37F9"/>
    <w:rsid w:val="007F4365"/>
    <w:rsid w:val="007F47A9"/>
    <w:rsid w:val="007F5458"/>
    <w:rsid w:val="007F6127"/>
    <w:rsid w:val="007F61CE"/>
    <w:rsid w:val="007F6461"/>
    <w:rsid w:val="007F646D"/>
    <w:rsid w:val="007F7766"/>
    <w:rsid w:val="007F78CD"/>
    <w:rsid w:val="007F7DF4"/>
    <w:rsid w:val="00800203"/>
    <w:rsid w:val="00800713"/>
    <w:rsid w:val="00801316"/>
    <w:rsid w:val="008019D6"/>
    <w:rsid w:val="00802E9F"/>
    <w:rsid w:val="00803F66"/>
    <w:rsid w:val="008041BC"/>
    <w:rsid w:val="00804B4E"/>
    <w:rsid w:val="008066B7"/>
    <w:rsid w:val="00806C38"/>
    <w:rsid w:val="0080774D"/>
    <w:rsid w:val="0080791B"/>
    <w:rsid w:val="00810120"/>
    <w:rsid w:val="00810446"/>
    <w:rsid w:val="00810509"/>
    <w:rsid w:val="00810838"/>
    <w:rsid w:val="00811C87"/>
    <w:rsid w:val="00812C47"/>
    <w:rsid w:val="00813025"/>
    <w:rsid w:val="00815948"/>
    <w:rsid w:val="008162D0"/>
    <w:rsid w:val="00816D1D"/>
    <w:rsid w:val="00820734"/>
    <w:rsid w:val="008208FF"/>
    <w:rsid w:val="0082145F"/>
    <w:rsid w:val="0082188A"/>
    <w:rsid w:val="0082295F"/>
    <w:rsid w:val="00822D4F"/>
    <w:rsid w:val="00822DE7"/>
    <w:rsid w:val="00824AA8"/>
    <w:rsid w:val="00824E4E"/>
    <w:rsid w:val="0082542F"/>
    <w:rsid w:val="00825F76"/>
    <w:rsid w:val="008264CB"/>
    <w:rsid w:val="00826692"/>
    <w:rsid w:val="00826878"/>
    <w:rsid w:val="00827055"/>
    <w:rsid w:val="00827CCD"/>
    <w:rsid w:val="00830A4E"/>
    <w:rsid w:val="00830B63"/>
    <w:rsid w:val="00830E3F"/>
    <w:rsid w:val="00830F05"/>
    <w:rsid w:val="00831B1B"/>
    <w:rsid w:val="00831C01"/>
    <w:rsid w:val="00831C86"/>
    <w:rsid w:val="00832392"/>
    <w:rsid w:val="00832463"/>
    <w:rsid w:val="008325FF"/>
    <w:rsid w:val="00832617"/>
    <w:rsid w:val="008328CA"/>
    <w:rsid w:val="00833801"/>
    <w:rsid w:val="00833AFC"/>
    <w:rsid w:val="00833D55"/>
    <w:rsid w:val="00833FA7"/>
    <w:rsid w:val="00834EC7"/>
    <w:rsid w:val="00835340"/>
    <w:rsid w:val="008358C8"/>
    <w:rsid w:val="0083633D"/>
    <w:rsid w:val="008365A4"/>
    <w:rsid w:val="00836A19"/>
    <w:rsid w:val="00836FD7"/>
    <w:rsid w:val="0083716E"/>
    <w:rsid w:val="00837745"/>
    <w:rsid w:val="00837D68"/>
    <w:rsid w:val="008408C4"/>
    <w:rsid w:val="0084108C"/>
    <w:rsid w:val="0084110D"/>
    <w:rsid w:val="00841355"/>
    <w:rsid w:val="00841716"/>
    <w:rsid w:val="00841B2A"/>
    <w:rsid w:val="008425A6"/>
    <w:rsid w:val="008428E4"/>
    <w:rsid w:val="00842A8E"/>
    <w:rsid w:val="00842E81"/>
    <w:rsid w:val="0084341D"/>
    <w:rsid w:val="00843431"/>
    <w:rsid w:val="008434A1"/>
    <w:rsid w:val="00843998"/>
    <w:rsid w:val="00844044"/>
    <w:rsid w:val="008441AF"/>
    <w:rsid w:val="008446CE"/>
    <w:rsid w:val="00844AB8"/>
    <w:rsid w:val="00844AC3"/>
    <w:rsid w:val="00845CF6"/>
    <w:rsid w:val="008460B0"/>
    <w:rsid w:val="00846109"/>
    <w:rsid w:val="00846A69"/>
    <w:rsid w:val="0084722C"/>
    <w:rsid w:val="008479B3"/>
    <w:rsid w:val="00850658"/>
    <w:rsid w:val="00850D40"/>
    <w:rsid w:val="008511BF"/>
    <w:rsid w:val="008519C9"/>
    <w:rsid w:val="00851E61"/>
    <w:rsid w:val="008526EC"/>
    <w:rsid w:val="008528C3"/>
    <w:rsid w:val="0085423A"/>
    <w:rsid w:val="0085490D"/>
    <w:rsid w:val="00854E55"/>
    <w:rsid w:val="00854FD2"/>
    <w:rsid w:val="00855CF9"/>
    <w:rsid w:val="00857BD5"/>
    <w:rsid w:val="00857D4D"/>
    <w:rsid w:val="00860958"/>
    <w:rsid w:val="00860F97"/>
    <w:rsid w:val="008628D7"/>
    <w:rsid w:val="00863353"/>
    <w:rsid w:val="0086358C"/>
    <w:rsid w:val="00863C5B"/>
    <w:rsid w:val="0086416B"/>
    <w:rsid w:val="00864E45"/>
    <w:rsid w:val="008656FE"/>
    <w:rsid w:val="00865792"/>
    <w:rsid w:val="0086589B"/>
    <w:rsid w:val="00865A01"/>
    <w:rsid w:val="00865F7D"/>
    <w:rsid w:val="0086621F"/>
    <w:rsid w:val="008665A8"/>
    <w:rsid w:val="00866654"/>
    <w:rsid w:val="00866BE8"/>
    <w:rsid w:val="00867450"/>
    <w:rsid w:val="00870372"/>
    <w:rsid w:val="0087109C"/>
    <w:rsid w:val="00872225"/>
    <w:rsid w:val="00872E76"/>
    <w:rsid w:val="00873DD1"/>
    <w:rsid w:val="0087402F"/>
    <w:rsid w:val="0087470C"/>
    <w:rsid w:val="0087497C"/>
    <w:rsid w:val="00874BD7"/>
    <w:rsid w:val="00874CF1"/>
    <w:rsid w:val="00874F67"/>
    <w:rsid w:val="0087579D"/>
    <w:rsid w:val="008769E4"/>
    <w:rsid w:val="008770E7"/>
    <w:rsid w:val="008772A2"/>
    <w:rsid w:val="0087749D"/>
    <w:rsid w:val="00877BD8"/>
    <w:rsid w:val="00881A2C"/>
    <w:rsid w:val="00883A1E"/>
    <w:rsid w:val="0088461F"/>
    <w:rsid w:val="00884EFB"/>
    <w:rsid w:val="0088524C"/>
    <w:rsid w:val="00885351"/>
    <w:rsid w:val="00886BA4"/>
    <w:rsid w:val="0088705C"/>
    <w:rsid w:val="008870B0"/>
    <w:rsid w:val="008871C5"/>
    <w:rsid w:val="00887962"/>
    <w:rsid w:val="00890235"/>
    <w:rsid w:val="00890751"/>
    <w:rsid w:val="00890895"/>
    <w:rsid w:val="00891030"/>
    <w:rsid w:val="00891ACA"/>
    <w:rsid w:val="00892EF2"/>
    <w:rsid w:val="00893A66"/>
    <w:rsid w:val="0089421D"/>
    <w:rsid w:val="00894477"/>
    <w:rsid w:val="00894F69"/>
    <w:rsid w:val="0089522B"/>
    <w:rsid w:val="0089563B"/>
    <w:rsid w:val="00896545"/>
    <w:rsid w:val="008970AE"/>
    <w:rsid w:val="00897DF1"/>
    <w:rsid w:val="00897F8A"/>
    <w:rsid w:val="008A00EB"/>
    <w:rsid w:val="008A0634"/>
    <w:rsid w:val="008A0D84"/>
    <w:rsid w:val="008A129C"/>
    <w:rsid w:val="008A13BC"/>
    <w:rsid w:val="008A240E"/>
    <w:rsid w:val="008A2A43"/>
    <w:rsid w:val="008A2B07"/>
    <w:rsid w:val="008A2D4F"/>
    <w:rsid w:val="008A2FF9"/>
    <w:rsid w:val="008A3531"/>
    <w:rsid w:val="008A48E6"/>
    <w:rsid w:val="008A58CF"/>
    <w:rsid w:val="008A5F59"/>
    <w:rsid w:val="008A63ED"/>
    <w:rsid w:val="008A69AA"/>
    <w:rsid w:val="008A7283"/>
    <w:rsid w:val="008A7CA5"/>
    <w:rsid w:val="008A7D51"/>
    <w:rsid w:val="008A7DD7"/>
    <w:rsid w:val="008B0236"/>
    <w:rsid w:val="008B0315"/>
    <w:rsid w:val="008B1E1D"/>
    <w:rsid w:val="008B1ED8"/>
    <w:rsid w:val="008B2170"/>
    <w:rsid w:val="008B2CE7"/>
    <w:rsid w:val="008B2FAB"/>
    <w:rsid w:val="008B34AD"/>
    <w:rsid w:val="008B3E9B"/>
    <w:rsid w:val="008B4897"/>
    <w:rsid w:val="008B4FAB"/>
    <w:rsid w:val="008B6195"/>
    <w:rsid w:val="008B6548"/>
    <w:rsid w:val="008B68DE"/>
    <w:rsid w:val="008B68FF"/>
    <w:rsid w:val="008B694E"/>
    <w:rsid w:val="008B6CA1"/>
    <w:rsid w:val="008B7345"/>
    <w:rsid w:val="008B7D3A"/>
    <w:rsid w:val="008C04D5"/>
    <w:rsid w:val="008C086D"/>
    <w:rsid w:val="008C0A0E"/>
    <w:rsid w:val="008C0ACF"/>
    <w:rsid w:val="008C0E73"/>
    <w:rsid w:val="008C0EF5"/>
    <w:rsid w:val="008C19F8"/>
    <w:rsid w:val="008C1B7D"/>
    <w:rsid w:val="008C20B9"/>
    <w:rsid w:val="008C2383"/>
    <w:rsid w:val="008C2CFF"/>
    <w:rsid w:val="008C379E"/>
    <w:rsid w:val="008C3B59"/>
    <w:rsid w:val="008C3C46"/>
    <w:rsid w:val="008C46CC"/>
    <w:rsid w:val="008C5769"/>
    <w:rsid w:val="008C6DE0"/>
    <w:rsid w:val="008C704D"/>
    <w:rsid w:val="008D0407"/>
    <w:rsid w:val="008D0837"/>
    <w:rsid w:val="008D0A23"/>
    <w:rsid w:val="008D0AA4"/>
    <w:rsid w:val="008D0ACC"/>
    <w:rsid w:val="008D0E31"/>
    <w:rsid w:val="008D14D8"/>
    <w:rsid w:val="008D1EB4"/>
    <w:rsid w:val="008D36B6"/>
    <w:rsid w:val="008D400F"/>
    <w:rsid w:val="008D4625"/>
    <w:rsid w:val="008D5F5A"/>
    <w:rsid w:val="008D5F81"/>
    <w:rsid w:val="008D6064"/>
    <w:rsid w:val="008D73D7"/>
    <w:rsid w:val="008D773E"/>
    <w:rsid w:val="008D7BB9"/>
    <w:rsid w:val="008E00A0"/>
    <w:rsid w:val="008E04B2"/>
    <w:rsid w:val="008E1897"/>
    <w:rsid w:val="008E1CD2"/>
    <w:rsid w:val="008E1FE3"/>
    <w:rsid w:val="008E2B7E"/>
    <w:rsid w:val="008E2EB4"/>
    <w:rsid w:val="008E3242"/>
    <w:rsid w:val="008E3B2A"/>
    <w:rsid w:val="008E3F05"/>
    <w:rsid w:val="008E4536"/>
    <w:rsid w:val="008E4CD4"/>
    <w:rsid w:val="008E5283"/>
    <w:rsid w:val="008E6308"/>
    <w:rsid w:val="008E6E3A"/>
    <w:rsid w:val="008F0116"/>
    <w:rsid w:val="008F0E52"/>
    <w:rsid w:val="008F10F2"/>
    <w:rsid w:val="008F1206"/>
    <w:rsid w:val="008F14B2"/>
    <w:rsid w:val="008F2134"/>
    <w:rsid w:val="008F2296"/>
    <w:rsid w:val="008F3A70"/>
    <w:rsid w:val="008F3BCE"/>
    <w:rsid w:val="008F3D61"/>
    <w:rsid w:val="008F3E4B"/>
    <w:rsid w:val="008F493C"/>
    <w:rsid w:val="008F5617"/>
    <w:rsid w:val="008F5CDA"/>
    <w:rsid w:val="008F66B9"/>
    <w:rsid w:val="008F6837"/>
    <w:rsid w:val="008F74A7"/>
    <w:rsid w:val="008F7833"/>
    <w:rsid w:val="0090006C"/>
    <w:rsid w:val="00900435"/>
    <w:rsid w:val="00900DA4"/>
    <w:rsid w:val="00901775"/>
    <w:rsid w:val="00901D99"/>
    <w:rsid w:val="00901FC2"/>
    <w:rsid w:val="00902006"/>
    <w:rsid w:val="009024B7"/>
    <w:rsid w:val="00902A57"/>
    <w:rsid w:val="00902DFC"/>
    <w:rsid w:val="00902EE5"/>
    <w:rsid w:val="00903625"/>
    <w:rsid w:val="0090365B"/>
    <w:rsid w:val="00903F4B"/>
    <w:rsid w:val="00904B1C"/>
    <w:rsid w:val="0090654B"/>
    <w:rsid w:val="00906E73"/>
    <w:rsid w:val="00906EA6"/>
    <w:rsid w:val="0091021C"/>
    <w:rsid w:val="009124B2"/>
    <w:rsid w:val="00912C40"/>
    <w:rsid w:val="00912CA4"/>
    <w:rsid w:val="00912F20"/>
    <w:rsid w:val="00913E1B"/>
    <w:rsid w:val="00914290"/>
    <w:rsid w:val="009148B5"/>
    <w:rsid w:val="00914C53"/>
    <w:rsid w:val="00914D61"/>
    <w:rsid w:val="009162B1"/>
    <w:rsid w:val="00916AC6"/>
    <w:rsid w:val="00916B7E"/>
    <w:rsid w:val="00917684"/>
    <w:rsid w:val="00917A09"/>
    <w:rsid w:val="00917B5F"/>
    <w:rsid w:val="00917DE4"/>
    <w:rsid w:val="00917DEE"/>
    <w:rsid w:val="00920566"/>
    <w:rsid w:val="00920FAD"/>
    <w:rsid w:val="0092196E"/>
    <w:rsid w:val="00921F86"/>
    <w:rsid w:val="009224E0"/>
    <w:rsid w:val="00922AC8"/>
    <w:rsid w:val="00922D88"/>
    <w:rsid w:val="00923141"/>
    <w:rsid w:val="00923361"/>
    <w:rsid w:val="0092458A"/>
    <w:rsid w:val="00924603"/>
    <w:rsid w:val="00925297"/>
    <w:rsid w:val="0092534F"/>
    <w:rsid w:val="009254F1"/>
    <w:rsid w:val="009258FB"/>
    <w:rsid w:val="009263CB"/>
    <w:rsid w:val="00926774"/>
    <w:rsid w:val="00926EC7"/>
    <w:rsid w:val="00927BC8"/>
    <w:rsid w:val="0093028D"/>
    <w:rsid w:val="00931213"/>
    <w:rsid w:val="0093204A"/>
    <w:rsid w:val="00932155"/>
    <w:rsid w:val="009324A6"/>
    <w:rsid w:val="009328D2"/>
    <w:rsid w:val="00932B9B"/>
    <w:rsid w:val="00932DA4"/>
    <w:rsid w:val="009330B5"/>
    <w:rsid w:val="009333C9"/>
    <w:rsid w:val="009335C6"/>
    <w:rsid w:val="00933EE1"/>
    <w:rsid w:val="009342C2"/>
    <w:rsid w:val="009346BD"/>
    <w:rsid w:val="009354E9"/>
    <w:rsid w:val="009358F6"/>
    <w:rsid w:val="00935ABA"/>
    <w:rsid w:val="00935BBB"/>
    <w:rsid w:val="00935CA8"/>
    <w:rsid w:val="0093659D"/>
    <w:rsid w:val="00937353"/>
    <w:rsid w:val="009376FD"/>
    <w:rsid w:val="00937ADA"/>
    <w:rsid w:val="00937CC4"/>
    <w:rsid w:val="00937D46"/>
    <w:rsid w:val="00937EED"/>
    <w:rsid w:val="009400E7"/>
    <w:rsid w:val="00940300"/>
    <w:rsid w:val="0094071D"/>
    <w:rsid w:val="00940863"/>
    <w:rsid w:val="00940F9D"/>
    <w:rsid w:val="00941BF2"/>
    <w:rsid w:val="00941C9E"/>
    <w:rsid w:val="0094209B"/>
    <w:rsid w:val="009422FA"/>
    <w:rsid w:val="00942699"/>
    <w:rsid w:val="0094269F"/>
    <w:rsid w:val="009436B3"/>
    <w:rsid w:val="0094488C"/>
    <w:rsid w:val="009450CA"/>
    <w:rsid w:val="009451DC"/>
    <w:rsid w:val="009459A9"/>
    <w:rsid w:val="00946247"/>
    <w:rsid w:val="0094673C"/>
    <w:rsid w:val="0094758F"/>
    <w:rsid w:val="00947EC8"/>
    <w:rsid w:val="0095078B"/>
    <w:rsid w:val="009515E4"/>
    <w:rsid w:val="00951A85"/>
    <w:rsid w:val="00952C0C"/>
    <w:rsid w:val="00953BF9"/>
    <w:rsid w:val="00954EED"/>
    <w:rsid w:val="00955447"/>
    <w:rsid w:val="009557A3"/>
    <w:rsid w:val="00955D8C"/>
    <w:rsid w:val="00956809"/>
    <w:rsid w:val="00956CB8"/>
    <w:rsid w:val="00957131"/>
    <w:rsid w:val="009575A1"/>
    <w:rsid w:val="00957D54"/>
    <w:rsid w:val="009605AB"/>
    <w:rsid w:val="00960C9A"/>
    <w:rsid w:val="00961958"/>
    <w:rsid w:val="00961FCE"/>
    <w:rsid w:val="009627E7"/>
    <w:rsid w:val="00964A4F"/>
    <w:rsid w:val="00964A9C"/>
    <w:rsid w:val="00964F0B"/>
    <w:rsid w:val="009653A8"/>
    <w:rsid w:val="009663A3"/>
    <w:rsid w:val="00966BBC"/>
    <w:rsid w:val="00967565"/>
    <w:rsid w:val="009675EB"/>
    <w:rsid w:val="00970197"/>
    <w:rsid w:val="009706C2"/>
    <w:rsid w:val="009712C0"/>
    <w:rsid w:val="0097155B"/>
    <w:rsid w:val="0097165A"/>
    <w:rsid w:val="00971A53"/>
    <w:rsid w:val="00971BAA"/>
    <w:rsid w:val="0097205F"/>
    <w:rsid w:val="009743C7"/>
    <w:rsid w:val="0097446A"/>
    <w:rsid w:val="00974733"/>
    <w:rsid w:val="00974938"/>
    <w:rsid w:val="00974CAC"/>
    <w:rsid w:val="00974EEF"/>
    <w:rsid w:val="00974F07"/>
    <w:rsid w:val="009751A3"/>
    <w:rsid w:val="00975988"/>
    <w:rsid w:val="00976B12"/>
    <w:rsid w:val="00977F3F"/>
    <w:rsid w:val="00980E28"/>
    <w:rsid w:val="00981572"/>
    <w:rsid w:val="0098192F"/>
    <w:rsid w:val="0098194C"/>
    <w:rsid w:val="00981A56"/>
    <w:rsid w:val="00982E51"/>
    <w:rsid w:val="0098347B"/>
    <w:rsid w:val="009836A0"/>
    <w:rsid w:val="00983EA2"/>
    <w:rsid w:val="00984962"/>
    <w:rsid w:val="00984EE5"/>
    <w:rsid w:val="00986035"/>
    <w:rsid w:val="00986584"/>
    <w:rsid w:val="00986A10"/>
    <w:rsid w:val="00986B6C"/>
    <w:rsid w:val="00986DF3"/>
    <w:rsid w:val="00986F38"/>
    <w:rsid w:val="009874EE"/>
    <w:rsid w:val="009919F0"/>
    <w:rsid w:val="00991DFA"/>
    <w:rsid w:val="0099273B"/>
    <w:rsid w:val="00992B56"/>
    <w:rsid w:val="00992B8A"/>
    <w:rsid w:val="00993471"/>
    <w:rsid w:val="00993F43"/>
    <w:rsid w:val="0099431A"/>
    <w:rsid w:val="0099451F"/>
    <w:rsid w:val="009947AC"/>
    <w:rsid w:val="00994AE5"/>
    <w:rsid w:val="00994EB8"/>
    <w:rsid w:val="00995451"/>
    <w:rsid w:val="00996511"/>
    <w:rsid w:val="009966F1"/>
    <w:rsid w:val="0099694F"/>
    <w:rsid w:val="00997496"/>
    <w:rsid w:val="00997F9E"/>
    <w:rsid w:val="009A01A0"/>
    <w:rsid w:val="009A0ADF"/>
    <w:rsid w:val="009A1FF0"/>
    <w:rsid w:val="009A28B6"/>
    <w:rsid w:val="009A2E4D"/>
    <w:rsid w:val="009A3376"/>
    <w:rsid w:val="009A363B"/>
    <w:rsid w:val="009A3655"/>
    <w:rsid w:val="009A39DA"/>
    <w:rsid w:val="009A3F2D"/>
    <w:rsid w:val="009A3F37"/>
    <w:rsid w:val="009A4052"/>
    <w:rsid w:val="009A4528"/>
    <w:rsid w:val="009A46B1"/>
    <w:rsid w:val="009A5E04"/>
    <w:rsid w:val="009A6636"/>
    <w:rsid w:val="009A6CA3"/>
    <w:rsid w:val="009A7137"/>
    <w:rsid w:val="009A74F5"/>
    <w:rsid w:val="009A761F"/>
    <w:rsid w:val="009B1204"/>
    <w:rsid w:val="009B1555"/>
    <w:rsid w:val="009B1656"/>
    <w:rsid w:val="009B1EB8"/>
    <w:rsid w:val="009B396C"/>
    <w:rsid w:val="009B3ADD"/>
    <w:rsid w:val="009B3C4D"/>
    <w:rsid w:val="009B430A"/>
    <w:rsid w:val="009B4C28"/>
    <w:rsid w:val="009B595E"/>
    <w:rsid w:val="009B5EF7"/>
    <w:rsid w:val="009B61D3"/>
    <w:rsid w:val="009B7CDB"/>
    <w:rsid w:val="009C0476"/>
    <w:rsid w:val="009C0F1A"/>
    <w:rsid w:val="009C1219"/>
    <w:rsid w:val="009C1B31"/>
    <w:rsid w:val="009C213C"/>
    <w:rsid w:val="009C2600"/>
    <w:rsid w:val="009C2675"/>
    <w:rsid w:val="009C4B9F"/>
    <w:rsid w:val="009C534F"/>
    <w:rsid w:val="009C5757"/>
    <w:rsid w:val="009C627E"/>
    <w:rsid w:val="009C771C"/>
    <w:rsid w:val="009C7CFE"/>
    <w:rsid w:val="009D132F"/>
    <w:rsid w:val="009D155B"/>
    <w:rsid w:val="009D4B50"/>
    <w:rsid w:val="009D4D3B"/>
    <w:rsid w:val="009D4EA8"/>
    <w:rsid w:val="009D5877"/>
    <w:rsid w:val="009D5905"/>
    <w:rsid w:val="009D5BDB"/>
    <w:rsid w:val="009D7810"/>
    <w:rsid w:val="009E01C5"/>
    <w:rsid w:val="009E073E"/>
    <w:rsid w:val="009E08C0"/>
    <w:rsid w:val="009E11E3"/>
    <w:rsid w:val="009E11F6"/>
    <w:rsid w:val="009E16D7"/>
    <w:rsid w:val="009E1DDD"/>
    <w:rsid w:val="009E20BA"/>
    <w:rsid w:val="009E2653"/>
    <w:rsid w:val="009E3326"/>
    <w:rsid w:val="009E423C"/>
    <w:rsid w:val="009E4619"/>
    <w:rsid w:val="009E56E1"/>
    <w:rsid w:val="009E5C03"/>
    <w:rsid w:val="009E5D62"/>
    <w:rsid w:val="009E5F12"/>
    <w:rsid w:val="009E6D93"/>
    <w:rsid w:val="009E79FD"/>
    <w:rsid w:val="009E7A30"/>
    <w:rsid w:val="009E7F56"/>
    <w:rsid w:val="009F01E6"/>
    <w:rsid w:val="009F0849"/>
    <w:rsid w:val="009F2E85"/>
    <w:rsid w:val="009F359D"/>
    <w:rsid w:val="009F3AEA"/>
    <w:rsid w:val="009F3CAD"/>
    <w:rsid w:val="009F3DD0"/>
    <w:rsid w:val="009F433B"/>
    <w:rsid w:val="009F4688"/>
    <w:rsid w:val="009F5133"/>
    <w:rsid w:val="009F5492"/>
    <w:rsid w:val="009F5D06"/>
    <w:rsid w:val="009F66BF"/>
    <w:rsid w:val="009F6F80"/>
    <w:rsid w:val="009F70F7"/>
    <w:rsid w:val="009F713B"/>
    <w:rsid w:val="009F799F"/>
    <w:rsid w:val="00A00429"/>
    <w:rsid w:val="00A02138"/>
    <w:rsid w:val="00A02335"/>
    <w:rsid w:val="00A023D8"/>
    <w:rsid w:val="00A02551"/>
    <w:rsid w:val="00A029DC"/>
    <w:rsid w:val="00A02C1F"/>
    <w:rsid w:val="00A03190"/>
    <w:rsid w:val="00A03BA3"/>
    <w:rsid w:val="00A062FE"/>
    <w:rsid w:val="00A06862"/>
    <w:rsid w:val="00A0742E"/>
    <w:rsid w:val="00A074A3"/>
    <w:rsid w:val="00A10C90"/>
    <w:rsid w:val="00A10D26"/>
    <w:rsid w:val="00A13E98"/>
    <w:rsid w:val="00A14272"/>
    <w:rsid w:val="00A15128"/>
    <w:rsid w:val="00A15307"/>
    <w:rsid w:val="00A1651F"/>
    <w:rsid w:val="00A1664C"/>
    <w:rsid w:val="00A177AC"/>
    <w:rsid w:val="00A17A95"/>
    <w:rsid w:val="00A20EC4"/>
    <w:rsid w:val="00A2129E"/>
    <w:rsid w:val="00A2238B"/>
    <w:rsid w:val="00A22510"/>
    <w:rsid w:val="00A2272F"/>
    <w:rsid w:val="00A22DA4"/>
    <w:rsid w:val="00A233D3"/>
    <w:rsid w:val="00A23705"/>
    <w:rsid w:val="00A2388B"/>
    <w:rsid w:val="00A23DD4"/>
    <w:rsid w:val="00A24094"/>
    <w:rsid w:val="00A242F8"/>
    <w:rsid w:val="00A25EC9"/>
    <w:rsid w:val="00A26294"/>
    <w:rsid w:val="00A26B45"/>
    <w:rsid w:val="00A2736C"/>
    <w:rsid w:val="00A2744C"/>
    <w:rsid w:val="00A2792E"/>
    <w:rsid w:val="00A31B18"/>
    <w:rsid w:val="00A320E7"/>
    <w:rsid w:val="00A328B4"/>
    <w:rsid w:val="00A329B3"/>
    <w:rsid w:val="00A32D28"/>
    <w:rsid w:val="00A332EA"/>
    <w:rsid w:val="00A334EE"/>
    <w:rsid w:val="00A33967"/>
    <w:rsid w:val="00A33CBB"/>
    <w:rsid w:val="00A350D4"/>
    <w:rsid w:val="00A3546D"/>
    <w:rsid w:val="00A355FF"/>
    <w:rsid w:val="00A35CAE"/>
    <w:rsid w:val="00A363F1"/>
    <w:rsid w:val="00A367B5"/>
    <w:rsid w:val="00A3687D"/>
    <w:rsid w:val="00A3739E"/>
    <w:rsid w:val="00A37E04"/>
    <w:rsid w:val="00A37F8D"/>
    <w:rsid w:val="00A40F5E"/>
    <w:rsid w:val="00A40FE5"/>
    <w:rsid w:val="00A428B6"/>
    <w:rsid w:val="00A42EEB"/>
    <w:rsid w:val="00A42F01"/>
    <w:rsid w:val="00A43E11"/>
    <w:rsid w:val="00A44519"/>
    <w:rsid w:val="00A445D9"/>
    <w:rsid w:val="00A4478B"/>
    <w:rsid w:val="00A44C2E"/>
    <w:rsid w:val="00A45AC3"/>
    <w:rsid w:val="00A45E77"/>
    <w:rsid w:val="00A47630"/>
    <w:rsid w:val="00A47FB2"/>
    <w:rsid w:val="00A51C9F"/>
    <w:rsid w:val="00A5286D"/>
    <w:rsid w:val="00A528B1"/>
    <w:rsid w:val="00A52F87"/>
    <w:rsid w:val="00A53295"/>
    <w:rsid w:val="00A53BBF"/>
    <w:rsid w:val="00A54A5B"/>
    <w:rsid w:val="00A54E9C"/>
    <w:rsid w:val="00A558B8"/>
    <w:rsid w:val="00A56B6A"/>
    <w:rsid w:val="00A60AF1"/>
    <w:rsid w:val="00A60B15"/>
    <w:rsid w:val="00A60DD5"/>
    <w:rsid w:val="00A6106F"/>
    <w:rsid w:val="00A61587"/>
    <w:rsid w:val="00A616E5"/>
    <w:rsid w:val="00A6293E"/>
    <w:rsid w:val="00A62A19"/>
    <w:rsid w:val="00A62A61"/>
    <w:rsid w:val="00A62AFB"/>
    <w:rsid w:val="00A62C0F"/>
    <w:rsid w:val="00A62F4D"/>
    <w:rsid w:val="00A64F0C"/>
    <w:rsid w:val="00A64FAA"/>
    <w:rsid w:val="00A650DD"/>
    <w:rsid w:val="00A6579C"/>
    <w:rsid w:val="00A65BBA"/>
    <w:rsid w:val="00A65D86"/>
    <w:rsid w:val="00A663BB"/>
    <w:rsid w:val="00A6674A"/>
    <w:rsid w:val="00A67DC4"/>
    <w:rsid w:val="00A67E97"/>
    <w:rsid w:val="00A7046C"/>
    <w:rsid w:val="00A70EFE"/>
    <w:rsid w:val="00A71347"/>
    <w:rsid w:val="00A714C0"/>
    <w:rsid w:val="00A7309F"/>
    <w:rsid w:val="00A738D7"/>
    <w:rsid w:val="00A742CE"/>
    <w:rsid w:val="00A74839"/>
    <w:rsid w:val="00A7520D"/>
    <w:rsid w:val="00A75D0E"/>
    <w:rsid w:val="00A763D1"/>
    <w:rsid w:val="00A76B8B"/>
    <w:rsid w:val="00A77223"/>
    <w:rsid w:val="00A7760F"/>
    <w:rsid w:val="00A77C9F"/>
    <w:rsid w:val="00A77DDC"/>
    <w:rsid w:val="00A80162"/>
    <w:rsid w:val="00A802CE"/>
    <w:rsid w:val="00A80DB3"/>
    <w:rsid w:val="00A81959"/>
    <w:rsid w:val="00A81A7F"/>
    <w:rsid w:val="00A83F15"/>
    <w:rsid w:val="00A83F54"/>
    <w:rsid w:val="00A840B4"/>
    <w:rsid w:val="00A8491A"/>
    <w:rsid w:val="00A85AE6"/>
    <w:rsid w:val="00A8692F"/>
    <w:rsid w:val="00A86E8D"/>
    <w:rsid w:val="00A87D37"/>
    <w:rsid w:val="00A9041B"/>
    <w:rsid w:val="00A9054B"/>
    <w:rsid w:val="00A908E0"/>
    <w:rsid w:val="00A908EC"/>
    <w:rsid w:val="00A90FAE"/>
    <w:rsid w:val="00A924A7"/>
    <w:rsid w:val="00A92C7D"/>
    <w:rsid w:val="00A92DA0"/>
    <w:rsid w:val="00A93ABF"/>
    <w:rsid w:val="00A9563A"/>
    <w:rsid w:val="00A9592A"/>
    <w:rsid w:val="00A95AB7"/>
    <w:rsid w:val="00A96C5C"/>
    <w:rsid w:val="00A96C7D"/>
    <w:rsid w:val="00A97189"/>
    <w:rsid w:val="00A9753D"/>
    <w:rsid w:val="00A97882"/>
    <w:rsid w:val="00AA1AF0"/>
    <w:rsid w:val="00AA33CB"/>
    <w:rsid w:val="00AA3885"/>
    <w:rsid w:val="00AA3C3E"/>
    <w:rsid w:val="00AA4F43"/>
    <w:rsid w:val="00AA541C"/>
    <w:rsid w:val="00AA6BC0"/>
    <w:rsid w:val="00AA76FB"/>
    <w:rsid w:val="00AA7F08"/>
    <w:rsid w:val="00AB0174"/>
    <w:rsid w:val="00AB03B4"/>
    <w:rsid w:val="00AB0743"/>
    <w:rsid w:val="00AB117B"/>
    <w:rsid w:val="00AB14D7"/>
    <w:rsid w:val="00AB198D"/>
    <w:rsid w:val="00AB19C3"/>
    <w:rsid w:val="00AB19E5"/>
    <w:rsid w:val="00AB1B83"/>
    <w:rsid w:val="00AB2289"/>
    <w:rsid w:val="00AB2643"/>
    <w:rsid w:val="00AB2A37"/>
    <w:rsid w:val="00AB3201"/>
    <w:rsid w:val="00AB46C8"/>
    <w:rsid w:val="00AB4AC6"/>
    <w:rsid w:val="00AB5D2B"/>
    <w:rsid w:val="00AB5D3E"/>
    <w:rsid w:val="00AB70A7"/>
    <w:rsid w:val="00AC180E"/>
    <w:rsid w:val="00AC284B"/>
    <w:rsid w:val="00AC3E04"/>
    <w:rsid w:val="00AC4E24"/>
    <w:rsid w:val="00AC4E54"/>
    <w:rsid w:val="00AC5923"/>
    <w:rsid w:val="00AC60C8"/>
    <w:rsid w:val="00AC63A6"/>
    <w:rsid w:val="00AC658F"/>
    <w:rsid w:val="00AD0603"/>
    <w:rsid w:val="00AD1824"/>
    <w:rsid w:val="00AD390C"/>
    <w:rsid w:val="00AD427E"/>
    <w:rsid w:val="00AD42F5"/>
    <w:rsid w:val="00AD4AE7"/>
    <w:rsid w:val="00AD4EC5"/>
    <w:rsid w:val="00AD5C0F"/>
    <w:rsid w:val="00AD644B"/>
    <w:rsid w:val="00AD655E"/>
    <w:rsid w:val="00AD697B"/>
    <w:rsid w:val="00AD6A78"/>
    <w:rsid w:val="00AE017B"/>
    <w:rsid w:val="00AE0CA9"/>
    <w:rsid w:val="00AE0D3E"/>
    <w:rsid w:val="00AE1D81"/>
    <w:rsid w:val="00AE217F"/>
    <w:rsid w:val="00AE25C5"/>
    <w:rsid w:val="00AE2BA7"/>
    <w:rsid w:val="00AE2FF3"/>
    <w:rsid w:val="00AE31B4"/>
    <w:rsid w:val="00AE34E7"/>
    <w:rsid w:val="00AE3DFF"/>
    <w:rsid w:val="00AE419C"/>
    <w:rsid w:val="00AE4C61"/>
    <w:rsid w:val="00AE4EA8"/>
    <w:rsid w:val="00AE5F45"/>
    <w:rsid w:val="00AE5F8E"/>
    <w:rsid w:val="00AE63E2"/>
    <w:rsid w:val="00AE6B67"/>
    <w:rsid w:val="00AE6F2B"/>
    <w:rsid w:val="00AE7050"/>
    <w:rsid w:val="00AE7136"/>
    <w:rsid w:val="00AE7BFF"/>
    <w:rsid w:val="00AE7EFC"/>
    <w:rsid w:val="00AF0C44"/>
    <w:rsid w:val="00AF0D9B"/>
    <w:rsid w:val="00AF0EE4"/>
    <w:rsid w:val="00AF1467"/>
    <w:rsid w:val="00AF1720"/>
    <w:rsid w:val="00AF2FC3"/>
    <w:rsid w:val="00AF365A"/>
    <w:rsid w:val="00AF3B0F"/>
    <w:rsid w:val="00AF40BD"/>
    <w:rsid w:val="00AF4231"/>
    <w:rsid w:val="00AF56D8"/>
    <w:rsid w:val="00AF5E96"/>
    <w:rsid w:val="00AF5FBE"/>
    <w:rsid w:val="00AF62C8"/>
    <w:rsid w:val="00AF63E0"/>
    <w:rsid w:val="00AF6C41"/>
    <w:rsid w:val="00AF7377"/>
    <w:rsid w:val="00AF767E"/>
    <w:rsid w:val="00AF77F7"/>
    <w:rsid w:val="00B001AD"/>
    <w:rsid w:val="00B008B3"/>
    <w:rsid w:val="00B00D0C"/>
    <w:rsid w:val="00B012AF"/>
    <w:rsid w:val="00B01A93"/>
    <w:rsid w:val="00B02055"/>
    <w:rsid w:val="00B02658"/>
    <w:rsid w:val="00B02D63"/>
    <w:rsid w:val="00B03718"/>
    <w:rsid w:val="00B037D6"/>
    <w:rsid w:val="00B0527C"/>
    <w:rsid w:val="00B056E7"/>
    <w:rsid w:val="00B05F4A"/>
    <w:rsid w:val="00B06274"/>
    <w:rsid w:val="00B10AD1"/>
    <w:rsid w:val="00B10FB2"/>
    <w:rsid w:val="00B11CB7"/>
    <w:rsid w:val="00B126FA"/>
    <w:rsid w:val="00B13828"/>
    <w:rsid w:val="00B13B41"/>
    <w:rsid w:val="00B14B16"/>
    <w:rsid w:val="00B14FCC"/>
    <w:rsid w:val="00B15425"/>
    <w:rsid w:val="00B16A22"/>
    <w:rsid w:val="00B170E9"/>
    <w:rsid w:val="00B17BFC"/>
    <w:rsid w:val="00B21A29"/>
    <w:rsid w:val="00B22599"/>
    <w:rsid w:val="00B22679"/>
    <w:rsid w:val="00B23EC1"/>
    <w:rsid w:val="00B24644"/>
    <w:rsid w:val="00B24AF0"/>
    <w:rsid w:val="00B2513D"/>
    <w:rsid w:val="00B256CD"/>
    <w:rsid w:val="00B256FB"/>
    <w:rsid w:val="00B25C5B"/>
    <w:rsid w:val="00B26D47"/>
    <w:rsid w:val="00B26E72"/>
    <w:rsid w:val="00B276E8"/>
    <w:rsid w:val="00B27A2C"/>
    <w:rsid w:val="00B27FF0"/>
    <w:rsid w:val="00B31239"/>
    <w:rsid w:val="00B3159B"/>
    <w:rsid w:val="00B31928"/>
    <w:rsid w:val="00B31BCE"/>
    <w:rsid w:val="00B31DA4"/>
    <w:rsid w:val="00B31FBA"/>
    <w:rsid w:val="00B32BBB"/>
    <w:rsid w:val="00B32DF5"/>
    <w:rsid w:val="00B33E14"/>
    <w:rsid w:val="00B33EDE"/>
    <w:rsid w:val="00B34044"/>
    <w:rsid w:val="00B348C6"/>
    <w:rsid w:val="00B34CC0"/>
    <w:rsid w:val="00B40EDB"/>
    <w:rsid w:val="00B427A5"/>
    <w:rsid w:val="00B427EF"/>
    <w:rsid w:val="00B43395"/>
    <w:rsid w:val="00B4454A"/>
    <w:rsid w:val="00B45703"/>
    <w:rsid w:val="00B46D9E"/>
    <w:rsid w:val="00B474AB"/>
    <w:rsid w:val="00B4774E"/>
    <w:rsid w:val="00B47BD2"/>
    <w:rsid w:val="00B502EE"/>
    <w:rsid w:val="00B50A85"/>
    <w:rsid w:val="00B50D59"/>
    <w:rsid w:val="00B510DD"/>
    <w:rsid w:val="00B5184F"/>
    <w:rsid w:val="00B5204E"/>
    <w:rsid w:val="00B52DD1"/>
    <w:rsid w:val="00B536DC"/>
    <w:rsid w:val="00B53F2E"/>
    <w:rsid w:val="00B54424"/>
    <w:rsid w:val="00B54550"/>
    <w:rsid w:val="00B546D9"/>
    <w:rsid w:val="00B54A9E"/>
    <w:rsid w:val="00B55AED"/>
    <w:rsid w:val="00B5676A"/>
    <w:rsid w:val="00B56953"/>
    <w:rsid w:val="00B579AC"/>
    <w:rsid w:val="00B6126A"/>
    <w:rsid w:val="00B616F6"/>
    <w:rsid w:val="00B61939"/>
    <w:rsid w:val="00B62BF9"/>
    <w:rsid w:val="00B631ED"/>
    <w:rsid w:val="00B63376"/>
    <w:rsid w:val="00B63752"/>
    <w:rsid w:val="00B63B9F"/>
    <w:rsid w:val="00B64AB7"/>
    <w:rsid w:val="00B64DB9"/>
    <w:rsid w:val="00B64ED3"/>
    <w:rsid w:val="00B654CF"/>
    <w:rsid w:val="00B65793"/>
    <w:rsid w:val="00B66060"/>
    <w:rsid w:val="00B66637"/>
    <w:rsid w:val="00B66C5A"/>
    <w:rsid w:val="00B6729E"/>
    <w:rsid w:val="00B67ABD"/>
    <w:rsid w:val="00B67CFF"/>
    <w:rsid w:val="00B67E8A"/>
    <w:rsid w:val="00B70337"/>
    <w:rsid w:val="00B7086F"/>
    <w:rsid w:val="00B70893"/>
    <w:rsid w:val="00B70D05"/>
    <w:rsid w:val="00B71774"/>
    <w:rsid w:val="00B7553C"/>
    <w:rsid w:val="00B76E59"/>
    <w:rsid w:val="00B8016A"/>
    <w:rsid w:val="00B803E9"/>
    <w:rsid w:val="00B809B8"/>
    <w:rsid w:val="00B80C5A"/>
    <w:rsid w:val="00B81422"/>
    <w:rsid w:val="00B815B5"/>
    <w:rsid w:val="00B81CA4"/>
    <w:rsid w:val="00B81FDE"/>
    <w:rsid w:val="00B821BB"/>
    <w:rsid w:val="00B82441"/>
    <w:rsid w:val="00B8289E"/>
    <w:rsid w:val="00B82C21"/>
    <w:rsid w:val="00B8322C"/>
    <w:rsid w:val="00B83945"/>
    <w:rsid w:val="00B83A2C"/>
    <w:rsid w:val="00B845D0"/>
    <w:rsid w:val="00B845E4"/>
    <w:rsid w:val="00B852F5"/>
    <w:rsid w:val="00B85317"/>
    <w:rsid w:val="00B8659B"/>
    <w:rsid w:val="00B86F98"/>
    <w:rsid w:val="00B875A5"/>
    <w:rsid w:val="00B87698"/>
    <w:rsid w:val="00B87957"/>
    <w:rsid w:val="00B9049B"/>
    <w:rsid w:val="00B910B2"/>
    <w:rsid w:val="00B912B0"/>
    <w:rsid w:val="00B91477"/>
    <w:rsid w:val="00B92779"/>
    <w:rsid w:val="00B928E0"/>
    <w:rsid w:val="00B93A42"/>
    <w:rsid w:val="00B93BC2"/>
    <w:rsid w:val="00B94468"/>
    <w:rsid w:val="00B95259"/>
    <w:rsid w:val="00B95342"/>
    <w:rsid w:val="00B957AC"/>
    <w:rsid w:val="00B96134"/>
    <w:rsid w:val="00B96397"/>
    <w:rsid w:val="00B96640"/>
    <w:rsid w:val="00B96780"/>
    <w:rsid w:val="00B968E1"/>
    <w:rsid w:val="00B9698F"/>
    <w:rsid w:val="00B96A19"/>
    <w:rsid w:val="00B96F57"/>
    <w:rsid w:val="00B973BF"/>
    <w:rsid w:val="00B97BDC"/>
    <w:rsid w:val="00B97C64"/>
    <w:rsid w:val="00BA0C78"/>
    <w:rsid w:val="00BA0D81"/>
    <w:rsid w:val="00BA0E28"/>
    <w:rsid w:val="00BA109B"/>
    <w:rsid w:val="00BA15C5"/>
    <w:rsid w:val="00BA1781"/>
    <w:rsid w:val="00BA2038"/>
    <w:rsid w:val="00BA25AC"/>
    <w:rsid w:val="00BA2757"/>
    <w:rsid w:val="00BA350C"/>
    <w:rsid w:val="00BA3ADF"/>
    <w:rsid w:val="00BA4E08"/>
    <w:rsid w:val="00BB08FB"/>
    <w:rsid w:val="00BB0B9F"/>
    <w:rsid w:val="00BB1930"/>
    <w:rsid w:val="00BB2412"/>
    <w:rsid w:val="00BB31A1"/>
    <w:rsid w:val="00BB3849"/>
    <w:rsid w:val="00BB3AB2"/>
    <w:rsid w:val="00BB3D0A"/>
    <w:rsid w:val="00BB4E66"/>
    <w:rsid w:val="00BB5610"/>
    <w:rsid w:val="00BB5692"/>
    <w:rsid w:val="00BB5999"/>
    <w:rsid w:val="00BB5E57"/>
    <w:rsid w:val="00BB6DA8"/>
    <w:rsid w:val="00BC05DD"/>
    <w:rsid w:val="00BC17D8"/>
    <w:rsid w:val="00BC1A04"/>
    <w:rsid w:val="00BC2073"/>
    <w:rsid w:val="00BC3089"/>
    <w:rsid w:val="00BC3738"/>
    <w:rsid w:val="00BC38F6"/>
    <w:rsid w:val="00BC4A81"/>
    <w:rsid w:val="00BC798A"/>
    <w:rsid w:val="00BC7C55"/>
    <w:rsid w:val="00BD007A"/>
    <w:rsid w:val="00BD0496"/>
    <w:rsid w:val="00BD0F66"/>
    <w:rsid w:val="00BD1296"/>
    <w:rsid w:val="00BD1706"/>
    <w:rsid w:val="00BD1A9D"/>
    <w:rsid w:val="00BD23A4"/>
    <w:rsid w:val="00BD23E6"/>
    <w:rsid w:val="00BD2F08"/>
    <w:rsid w:val="00BD2F6E"/>
    <w:rsid w:val="00BD33DA"/>
    <w:rsid w:val="00BD3B69"/>
    <w:rsid w:val="00BD3EDE"/>
    <w:rsid w:val="00BD498E"/>
    <w:rsid w:val="00BD5003"/>
    <w:rsid w:val="00BD5072"/>
    <w:rsid w:val="00BD5A07"/>
    <w:rsid w:val="00BD5DD0"/>
    <w:rsid w:val="00BD7748"/>
    <w:rsid w:val="00BD7920"/>
    <w:rsid w:val="00BE03A0"/>
    <w:rsid w:val="00BE0B7A"/>
    <w:rsid w:val="00BE17CB"/>
    <w:rsid w:val="00BE187E"/>
    <w:rsid w:val="00BE2B29"/>
    <w:rsid w:val="00BE2CAF"/>
    <w:rsid w:val="00BE3B04"/>
    <w:rsid w:val="00BE4931"/>
    <w:rsid w:val="00BE5010"/>
    <w:rsid w:val="00BE57E7"/>
    <w:rsid w:val="00BE66C0"/>
    <w:rsid w:val="00BE67E9"/>
    <w:rsid w:val="00BE7D5F"/>
    <w:rsid w:val="00BE7F79"/>
    <w:rsid w:val="00BF0346"/>
    <w:rsid w:val="00BF05A4"/>
    <w:rsid w:val="00BF06AD"/>
    <w:rsid w:val="00BF1DD0"/>
    <w:rsid w:val="00BF21E0"/>
    <w:rsid w:val="00BF2639"/>
    <w:rsid w:val="00BF28AE"/>
    <w:rsid w:val="00BF28CA"/>
    <w:rsid w:val="00BF3883"/>
    <w:rsid w:val="00BF492B"/>
    <w:rsid w:val="00BF51BD"/>
    <w:rsid w:val="00BF5C8B"/>
    <w:rsid w:val="00BF792B"/>
    <w:rsid w:val="00C00233"/>
    <w:rsid w:val="00C013C8"/>
    <w:rsid w:val="00C02013"/>
    <w:rsid w:val="00C023AB"/>
    <w:rsid w:val="00C02C77"/>
    <w:rsid w:val="00C031ED"/>
    <w:rsid w:val="00C036FE"/>
    <w:rsid w:val="00C03E7A"/>
    <w:rsid w:val="00C04A29"/>
    <w:rsid w:val="00C04A9B"/>
    <w:rsid w:val="00C04E19"/>
    <w:rsid w:val="00C04EE3"/>
    <w:rsid w:val="00C05AEE"/>
    <w:rsid w:val="00C05C41"/>
    <w:rsid w:val="00C0699B"/>
    <w:rsid w:val="00C06B34"/>
    <w:rsid w:val="00C073D6"/>
    <w:rsid w:val="00C0756C"/>
    <w:rsid w:val="00C07CF1"/>
    <w:rsid w:val="00C07EF8"/>
    <w:rsid w:val="00C10362"/>
    <w:rsid w:val="00C10704"/>
    <w:rsid w:val="00C10D33"/>
    <w:rsid w:val="00C125BC"/>
    <w:rsid w:val="00C127FD"/>
    <w:rsid w:val="00C12971"/>
    <w:rsid w:val="00C129D9"/>
    <w:rsid w:val="00C12B81"/>
    <w:rsid w:val="00C137BB"/>
    <w:rsid w:val="00C139AF"/>
    <w:rsid w:val="00C141E0"/>
    <w:rsid w:val="00C143B3"/>
    <w:rsid w:val="00C14D2F"/>
    <w:rsid w:val="00C152E8"/>
    <w:rsid w:val="00C1560B"/>
    <w:rsid w:val="00C1589D"/>
    <w:rsid w:val="00C15C27"/>
    <w:rsid w:val="00C166A8"/>
    <w:rsid w:val="00C16C1D"/>
    <w:rsid w:val="00C16E67"/>
    <w:rsid w:val="00C16FE5"/>
    <w:rsid w:val="00C17027"/>
    <w:rsid w:val="00C1716C"/>
    <w:rsid w:val="00C171C8"/>
    <w:rsid w:val="00C1743E"/>
    <w:rsid w:val="00C175E2"/>
    <w:rsid w:val="00C1780E"/>
    <w:rsid w:val="00C17E83"/>
    <w:rsid w:val="00C20349"/>
    <w:rsid w:val="00C209D8"/>
    <w:rsid w:val="00C20EC4"/>
    <w:rsid w:val="00C2260E"/>
    <w:rsid w:val="00C2282B"/>
    <w:rsid w:val="00C22FBE"/>
    <w:rsid w:val="00C23353"/>
    <w:rsid w:val="00C233C3"/>
    <w:rsid w:val="00C24119"/>
    <w:rsid w:val="00C247FC"/>
    <w:rsid w:val="00C26810"/>
    <w:rsid w:val="00C26E52"/>
    <w:rsid w:val="00C2728A"/>
    <w:rsid w:val="00C27EF0"/>
    <w:rsid w:val="00C308F8"/>
    <w:rsid w:val="00C30F1A"/>
    <w:rsid w:val="00C31F68"/>
    <w:rsid w:val="00C31F93"/>
    <w:rsid w:val="00C326B0"/>
    <w:rsid w:val="00C33FF3"/>
    <w:rsid w:val="00C3598E"/>
    <w:rsid w:val="00C35BA1"/>
    <w:rsid w:val="00C35C90"/>
    <w:rsid w:val="00C35DB9"/>
    <w:rsid w:val="00C36318"/>
    <w:rsid w:val="00C3753C"/>
    <w:rsid w:val="00C378D8"/>
    <w:rsid w:val="00C37E5A"/>
    <w:rsid w:val="00C41361"/>
    <w:rsid w:val="00C4152A"/>
    <w:rsid w:val="00C41AB2"/>
    <w:rsid w:val="00C427CE"/>
    <w:rsid w:val="00C43087"/>
    <w:rsid w:val="00C43BF0"/>
    <w:rsid w:val="00C4404C"/>
    <w:rsid w:val="00C44DBD"/>
    <w:rsid w:val="00C45E0C"/>
    <w:rsid w:val="00C463F3"/>
    <w:rsid w:val="00C46BF5"/>
    <w:rsid w:val="00C46FDD"/>
    <w:rsid w:val="00C470BD"/>
    <w:rsid w:val="00C50498"/>
    <w:rsid w:val="00C50546"/>
    <w:rsid w:val="00C50A40"/>
    <w:rsid w:val="00C5124A"/>
    <w:rsid w:val="00C513BA"/>
    <w:rsid w:val="00C51876"/>
    <w:rsid w:val="00C51E82"/>
    <w:rsid w:val="00C5351D"/>
    <w:rsid w:val="00C537CA"/>
    <w:rsid w:val="00C53973"/>
    <w:rsid w:val="00C549FA"/>
    <w:rsid w:val="00C553B4"/>
    <w:rsid w:val="00C558A7"/>
    <w:rsid w:val="00C5595C"/>
    <w:rsid w:val="00C55A7A"/>
    <w:rsid w:val="00C55F0D"/>
    <w:rsid w:val="00C5629D"/>
    <w:rsid w:val="00C56798"/>
    <w:rsid w:val="00C57536"/>
    <w:rsid w:val="00C578F5"/>
    <w:rsid w:val="00C60460"/>
    <w:rsid w:val="00C60B2D"/>
    <w:rsid w:val="00C60BD5"/>
    <w:rsid w:val="00C61444"/>
    <w:rsid w:val="00C61521"/>
    <w:rsid w:val="00C61A03"/>
    <w:rsid w:val="00C6238D"/>
    <w:rsid w:val="00C635A7"/>
    <w:rsid w:val="00C635BF"/>
    <w:rsid w:val="00C6362F"/>
    <w:rsid w:val="00C63712"/>
    <w:rsid w:val="00C646D7"/>
    <w:rsid w:val="00C64BA7"/>
    <w:rsid w:val="00C65594"/>
    <w:rsid w:val="00C66216"/>
    <w:rsid w:val="00C669DA"/>
    <w:rsid w:val="00C67403"/>
    <w:rsid w:val="00C6745C"/>
    <w:rsid w:val="00C710D5"/>
    <w:rsid w:val="00C7298F"/>
    <w:rsid w:val="00C73A19"/>
    <w:rsid w:val="00C73B0A"/>
    <w:rsid w:val="00C741C4"/>
    <w:rsid w:val="00C74E89"/>
    <w:rsid w:val="00C75468"/>
    <w:rsid w:val="00C75D96"/>
    <w:rsid w:val="00C760DD"/>
    <w:rsid w:val="00C763BF"/>
    <w:rsid w:val="00C808BD"/>
    <w:rsid w:val="00C80BF4"/>
    <w:rsid w:val="00C81013"/>
    <w:rsid w:val="00C81197"/>
    <w:rsid w:val="00C81316"/>
    <w:rsid w:val="00C81F67"/>
    <w:rsid w:val="00C820C4"/>
    <w:rsid w:val="00C824B6"/>
    <w:rsid w:val="00C84256"/>
    <w:rsid w:val="00C845A5"/>
    <w:rsid w:val="00C84880"/>
    <w:rsid w:val="00C84DA0"/>
    <w:rsid w:val="00C84E38"/>
    <w:rsid w:val="00C8526D"/>
    <w:rsid w:val="00C8689D"/>
    <w:rsid w:val="00C868C9"/>
    <w:rsid w:val="00C87E7F"/>
    <w:rsid w:val="00C87F22"/>
    <w:rsid w:val="00C914F7"/>
    <w:rsid w:val="00C91A9B"/>
    <w:rsid w:val="00C92AEE"/>
    <w:rsid w:val="00C92BDA"/>
    <w:rsid w:val="00C93254"/>
    <w:rsid w:val="00C93FF5"/>
    <w:rsid w:val="00C94EF4"/>
    <w:rsid w:val="00C95168"/>
    <w:rsid w:val="00C9546B"/>
    <w:rsid w:val="00C9561B"/>
    <w:rsid w:val="00C95D1B"/>
    <w:rsid w:val="00C9631B"/>
    <w:rsid w:val="00C96492"/>
    <w:rsid w:val="00C9698A"/>
    <w:rsid w:val="00C9723D"/>
    <w:rsid w:val="00C977C2"/>
    <w:rsid w:val="00C97863"/>
    <w:rsid w:val="00CA01FC"/>
    <w:rsid w:val="00CA0C77"/>
    <w:rsid w:val="00CA1D0F"/>
    <w:rsid w:val="00CA1D4E"/>
    <w:rsid w:val="00CA2581"/>
    <w:rsid w:val="00CA2B3A"/>
    <w:rsid w:val="00CA2E07"/>
    <w:rsid w:val="00CA3207"/>
    <w:rsid w:val="00CA559E"/>
    <w:rsid w:val="00CA5B3A"/>
    <w:rsid w:val="00CA5B45"/>
    <w:rsid w:val="00CA5C8F"/>
    <w:rsid w:val="00CA5CC2"/>
    <w:rsid w:val="00CA5D40"/>
    <w:rsid w:val="00CA70FE"/>
    <w:rsid w:val="00CB029F"/>
    <w:rsid w:val="00CB0AF9"/>
    <w:rsid w:val="00CB121D"/>
    <w:rsid w:val="00CB16BD"/>
    <w:rsid w:val="00CB1A96"/>
    <w:rsid w:val="00CB272F"/>
    <w:rsid w:val="00CB30B8"/>
    <w:rsid w:val="00CB42F2"/>
    <w:rsid w:val="00CB5DF1"/>
    <w:rsid w:val="00CB6565"/>
    <w:rsid w:val="00CB749A"/>
    <w:rsid w:val="00CB7B3F"/>
    <w:rsid w:val="00CC01D8"/>
    <w:rsid w:val="00CC131B"/>
    <w:rsid w:val="00CC185B"/>
    <w:rsid w:val="00CC4F57"/>
    <w:rsid w:val="00CC5046"/>
    <w:rsid w:val="00CC5729"/>
    <w:rsid w:val="00CC5B41"/>
    <w:rsid w:val="00CC674E"/>
    <w:rsid w:val="00CC7680"/>
    <w:rsid w:val="00CC77BB"/>
    <w:rsid w:val="00CC7907"/>
    <w:rsid w:val="00CD0406"/>
    <w:rsid w:val="00CD0D6A"/>
    <w:rsid w:val="00CD103B"/>
    <w:rsid w:val="00CD12B9"/>
    <w:rsid w:val="00CD2255"/>
    <w:rsid w:val="00CD2564"/>
    <w:rsid w:val="00CD2915"/>
    <w:rsid w:val="00CD41F8"/>
    <w:rsid w:val="00CD45BF"/>
    <w:rsid w:val="00CD590A"/>
    <w:rsid w:val="00CD6E8D"/>
    <w:rsid w:val="00CD7D9D"/>
    <w:rsid w:val="00CE0055"/>
    <w:rsid w:val="00CE04F3"/>
    <w:rsid w:val="00CE0B31"/>
    <w:rsid w:val="00CE19A1"/>
    <w:rsid w:val="00CE2725"/>
    <w:rsid w:val="00CE3301"/>
    <w:rsid w:val="00CE3591"/>
    <w:rsid w:val="00CE36D1"/>
    <w:rsid w:val="00CE4AE5"/>
    <w:rsid w:val="00CE4EDA"/>
    <w:rsid w:val="00CE6026"/>
    <w:rsid w:val="00CE63A1"/>
    <w:rsid w:val="00CE6602"/>
    <w:rsid w:val="00CE6B2A"/>
    <w:rsid w:val="00CE7C41"/>
    <w:rsid w:val="00CE7D66"/>
    <w:rsid w:val="00CF03DB"/>
    <w:rsid w:val="00CF0B16"/>
    <w:rsid w:val="00CF1514"/>
    <w:rsid w:val="00CF163B"/>
    <w:rsid w:val="00CF24C6"/>
    <w:rsid w:val="00CF4AF2"/>
    <w:rsid w:val="00CF4CA8"/>
    <w:rsid w:val="00CF515E"/>
    <w:rsid w:val="00CF5402"/>
    <w:rsid w:val="00CF5789"/>
    <w:rsid w:val="00CF5B5A"/>
    <w:rsid w:val="00CF5DBF"/>
    <w:rsid w:val="00CF61DF"/>
    <w:rsid w:val="00CF65CC"/>
    <w:rsid w:val="00CF6B45"/>
    <w:rsid w:val="00CF6B9E"/>
    <w:rsid w:val="00CF7856"/>
    <w:rsid w:val="00CF7A01"/>
    <w:rsid w:val="00CF7B7A"/>
    <w:rsid w:val="00D0041B"/>
    <w:rsid w:val="00D01443"/>
    <w:rsid w:val="00D01522"/>
    <w:rsid w:val="00D01651"/>
    <w:rsid w:val="00D01AA4"/>
    <w:rsid w:val="00D020C0"/>
    <w:rsid w:val="00D03B07"/>
    <w:rsid w:val="00D0400F"/>
    <w:rsid w:val="00D045AD"/>
    <w:rsid w:val="00D0494C"/>
    <w:rsid w:val="00D04DAF"/>
    <w:rsid w:val="00D054B6"/>
    <w:rsid w:val="00D0658D"/>
    <w:rsid w:val="00D076B7"/>
    <w:rsid w:val="00D111A7"/>
    <w:rsid w:val="00D11F2E"/>
    <w:rsid w:val="00D121E3"/>
    <w:rsid w:val="00D124D5"/>
    <w:rsid w:val="00D13523"/>
    <w:rsid w:val="00D1393D"/>
    <w:rsid w:val="00D143D1"/>
    <w:rsid w:val="00D14989"/>
    <w:rsid w:val="00D14AAC"/>
    <w:rsid w:val="00D14BC8"/>
    <w:rsid w:val="00D15756"/>
    <w:rsid w:val="00D16ECC"/>
    <w:rsid w:val="00D16EF9"/>
    <w:rsid w:val="00D17419"/>
    <w:rsid w:val="00D178A1"/>
    <w:rsid w:val="00D206AE"/>
    <w:rsid w:val="00D20756"/>
    <w:rsid w:val="00D20796"/>
    <w:rsid w:val="00D20BF2"/>
    <w:rsid w:val="00D225BC"/>
    <w:rsid w:val="00D2275B"/>
    <w:rsid w:val="00D2283C"/>
    <w:rsid w:val="00D22BA8"/>
    <w:rsid w:val="00D23140"/>
    <w:rsid w:val="00D23327"/>
    <w:rsid w:val="00D23744"/>
    <w:rsid w:val="00D27011"/>
    <w:rsid w:val="00D27843"/>
    <w:rsid w:val="00D3146D"/>
    <w:rsid w:val="00D315CD"/>
    <w:rsid w:val="00D315E8"/>
    <w:rsid w:val="00D31652"/>
    <w:rsid w:val="00D319F8"/>
    <w:rsid w:val="00D337ED"/>
    <w:rsid w:val="00D34483"/>
    <w:rsid w:val="00D35597"/>
    <w:rsid w:val="00D35CB1"/>
    <w:rsid w:val="00D36973"/>
    <w:rsid w:val="00D4016A"/>
    <w:rsid w:val="00D40172"/>
    <w:rsid w:val="00D4034F"/>
    <w:rsid w:val="00D40450"/>
    <w:rsid w:val="00D407E3"/>
    <w:rsid w:val="00D40B53"/>
    <w:rsid w:val="00D41945"/>
    <w:rsid w:val="00D42483"/>
    <w:rsid w:val="00D42556"/>
    <w:rsid w:val="00D42EB6"/>
    <w:rsid w:val="00D44A19"/>
    <w:rsid w:val="00D45093"/>
    <w:rsid w:val="00D4635F"/>
    <w:rsid w:val="00D46E06"/>
    <w:rsid w:val="00D4736B"/>
    <w:rsid w:val="00D479BC"/>
    <w:rsid w:val="00D500AC"/>
    <w:rsid w:val="00D5061F"/>
    <w:rsid w:val="00D50A81"/>
    <w:rsid w:val="00D50E22"/>
    <w:rsid w:val="00D51538"/>
    <w:rsid w:val="00D515A2"/>
    <w:rsid w:val="00D51906"/>
    <w:rsid w:val="00D51984"/>
    <w:rsid w:val="00D51E14"/>
    <w:rsid w:val="00D52402"/>
    <w:rsid w:val="00D538D2"/>
    <w:rsid w:val="00D53F86"/>
    <w:rsid w:val="00D558FD"/>
    <w:rsid w:val="00D5611B"/>
    <w:rsid w:val="00D561E1"/>
    <w:rsid w:val="00D56353"/>
    <w:rsid w:val="00D56F44"/>
    <w:rsid w:val="00D573F1"/>
    <w:rsid w:val="00D57828"/>
    <w:rsid w:val="00D57A97"/>
    <w:rsid w:val="00D6071F"/>
    <w:rsid w:val="00D6125F"/>
    <w:rsid w:val="00D61468"/>
    <w:rsid w:val="00D61948"/>
    <w:rsid w:val="00D622BA"/>
    <w:rsid w:val="00D629A5"/>
    <w:rsid w:val="00D62E16"/>
    <w:rsid w:val="00D63977"/>
    <w:rsid w:val="00D640A1"/>
    <w:rsid w:val="00D648CE"/>
    <w:rsid w:val="00D64D2C"/>
    <w:rsid w:val="00D653E5"/>
    <w:rsid w:val="00D6562B"/>
    <w:rsid w:val="00D65AAC"/>
    <w:rsid w:val="00D67289"/>
    <w:rsid w:val="00D70A39"/>
    <w:rsid w:val="00D71EBC"/>
    <w:rsid w:val="00D71F8B"/>
    <w:rsid w:val="00D7276C"/>
    <w:rsid w:val="00D734B4"/>
    <w:rsid w:val="00D73807"/>
    <w:rsid w:val="00D73DCE"/>
    <w:rsid w:val="00D74BA6"/>
    <w:rsid w:val="00D74C4C"/>
    <w:rsid w:val="00D74CC4"/>
    <w:rsid w:val="00D75E77"/>
    <w:rsid w:val="00D76E40"/>
    <w:rsid w:val="00D77208"/>
    <w:rsid w:val="00D775E3"/>
    <w:rsid w:val="00D778A6"/>
    <w:rsid w:val="00D8038C"/>
    <w:rsid w:val="00D810E3"/>
    <w:rsid w:val="00D81984"/>
    <w:rsid w:val="00D828DD"/>
    <w:rsid w:val="00D82A42"/>
    <w:rsid w:val="00D82CBD"/>
    <w:rsid w:val="00D82F8C"/>
    <w:rsid w:val="00D830A4"/>
    <w:rsid w:val="00D8324B"/>
    <w:rsid w:val="00D8357D"/>
    <w:rsid w:val="00D83B08"/>
    <w:rsid w:val="00D83C4D"/>
    <w:rsid w:val="00D83F88"/>
    <w:rsid w:val="00D84130"/>
    <w:rsid w:val="00D860DA"/>
    <w:rsid w:val="00D8625C"/>
    <w:rsid w:val="00D8652C"/>
    <w:rsid w:val="00D870F1"/>
    <w:rsid w:val="00D87307"/>
    <w:rsid w:val="00D90492"/>
    <w:rsid w:val="00D909CE"/>
    <w:rsid w:val="00D90F6F"/>
    <w:rsid w:val="00D90FA4"/>
    <w:rsid w:val="00D91738"/>
    <w:rsid w:val="00D9230F"/>
    <w:rsid w:val="00D923FF"/>
    <w:rsid w:val="00D92A26"/>
    <w:rsid w:val="00D9360B"/>
    <w:rsid w:val="00D93A33"/>
    <w:rsid w:val="00D93B4C"/>
    <w:rsid w:val="00D9582D"/>
    <w:rsid w:val="00D95BD4"/>
    <w:rsid w:val="00D9630F"/>
    <w:rsid w:val="00D96E60"/>
    <w:rsid w:val="00D96EA2"/>
    <w:rsid w:val="00D97171"/>
    <w:rsid w:val="00D9771C"/>
    <w:rsid w:val="00DA0782"/>
    <w:rsid w:val="00DA11DC"/>
    <w:rsid w:val="00DA1208"/>
    <w:rsid w:val="00DA18A2"/>
    <w:rsid w:val="00DA1AB5"/>
    <w:rsid w:val="00DA22BE"/>
    <w:rsid w:val="00DA24BE"/>
    <w:rsid w:val="00DA250B"/>
    <w:rsid w:val="00DA2682"/>
    <w:rsid w:val="00DA2ADF"/>
    <w:rsid w:val="00DA3BA0"/>
    <w:rsid w:val="00DA49A3"/>
    <w:rsid w:val="00DA4C9F"/>
    <w:rsid w:val="00DA5545"/>
    <w:rsid w:val="00DA6591"/>
    <w:rsid w:val="00DA76E1"/>
    <w:rsid w:val="00DB11B7"/>
    <w:rsid w:val="00DB16A8"/>
    <w:rsid w:val="00DB290B"/>
    <w:rsid w:val="00DB2D79"/>
    <w:rsid w:val="00DB346A"/>
    <w:rsid w:val="00DB3EB0"/>
    <w:rsid w:val="00DB431A"/>
    <w:rsid w:val="00DB433F"/>
    <w:rsid w:val="00DB4F2B"/>
    <w:rsid w:val="00DB50C6"/>
    <w:rsid w:val="00DB5DAE"/>
    <w:rsid w:val="00DB616C"/>
    <w:rsid w:val="00DB6856"/>
    <w:rsid w:val="00DB6F8C"/>
    <w:rsid w:val="00DB7032"/>
    <w:rsid w:val="00DB77F9"/>
    <w:rsid w:val="00DB7A8B"/>
    <w:rsid w:val="00DC0052"/>
    <w:rsid w:val="00DC06A9"/>
    <w:rsid w:val="00DC0952"/>
    <w:rsid w:val="00DC1AEF"/>
    <w:rsid w:val="00DC2325"/>
    <w:rsid w:val="00DC33C2"/>
    <w:rsid w:val="00DC36A2"/>
    <w:rsid w:val="00DC42BF"/>
    <w:rsid w:val="00DC63AF"/>
    <w:rsid w:val="00DC6C46"/>
    <w:rsid w:val="00DC7160"/>
    <w:rsid w:val="00DC78DF"/>
    <w:rsid w:val="00DC7FC9"/>
    <w:rsid w:val="00DD026F"/>
    <w:rsid w:val="00DD0296"/>
    <w:rsid w:val="00DD0558"/>
    <w:rsid w:val="00DD0834"/>
    <w:rsid w:val="00DD1E8E"/>
    <w:rsid w:val="00DD2303"/>
    <w:rsid w:val="00DD2491"/>
    <w:rsid w:val="00DD3751"/>
    <w:rsid w:val="00DD4EA7"/>
    <w:rsid w:val="00DD4EC6"/>
    <w:rsid w:val="00DD56CF"/>
    <w:rsid w:val="00DD592D"/>
    <w:rsid w:val="00DD5F09"/>
    <w:rsid w:val="00DD650D"/>
    <w:rsid w:val="00DD79EC"/>
    <w:rsid w:val="00DE075B"/>
    <w:rsid w:val="00DE11F6"/>
    <w:rsid w:val="00DE132D"/>
    <w:rsid w:val="00DE23F1"/>
    <w:rsid w:val="00DE2A7E"/>
    <w:rsid w:val="00DE2BB3"/>
    <w:rsid w:val="00DE3A66"/>
    <w:rsid w:val="00DE49F0"/>
    <w:rsid w:val="00DE4E7E"/>
    <w:rsid w:val="00DE5048"/>
    <w:rsid w:val="00DE55A8"/>
    <w:rsid w:val="00DE589F"/>
    <w:rsid w:val="00DE5B7E"/>
    <w:rsid w:val="00DE5EAD"/>
    <w:rsid w:val="00DE69A9"/>
    <w:rsid w:val="00DE70C3"/>
    <w:rsid w:val="00DE70FD"/>
    <w:rsid w:val="00DE7138"/>
    <w:rsid w:val="00DE79F7"/>
    <w:rsid w:val="00DF0850"/>
    <w:rsid w:val="00DF09D3"/>
    <w:rsid w:val="00DF2489"/>
    <w:rsid w:val="00DF368F"/>
    <w:rsid w:val="00DF3880"/>
    <w:rsid w:val="00DF3888"/>
    <w:rsid w:val="00DF4271"/>
    <w:rsid w:val="00DF6BCF"/>
    <w:rsid w:val="00DF6CC7"/>
    <w:rsid w:val="00DF70F3"/>
    <w:rsid w:val="00DF7165"/>
    <w:rsid w:val="00DF7425"/>
    <w:rsid w:val="00E00285"/>
    <w:rsid w:val="00E00BD2"/>
    <w:rsid w:val="00E00C4E"/>
    <w:rsid w:val="00E00CE7"/>
    <w:rsid w:val="00E00E7F"/>
    <w:rsid w:val="00E01AAD"/>
    <w:rsid w:val="00E01DE6"/>
    <w:rsid w:val="00E02734"/>
    <w:rsid w:val="00E035ED"/>
    <w:rsid w:val="00E04BE9"/>
    <w:rsid w:val="00E04FC4"/>
    <w:rsid w:val="00E05992"/>
    <w:rsid w:val="00E05A9A"/>
    <w:rsid w:val="00E07AB9"/>
    <w:rsid w:val="00E07ADE"/>
    <w:rsid w:val="00E07E47"/>
    <w:rsid w:val="00E07F0B"/>
    <w:rsid w:val="00E107A7"/>
    <w:rsid w:val="00E11CCF"/>
    <w:rsid w:val="00E11EAB"/>
    <w:rsid w:val="00E122BF"/>
    <w:rsid w:val="00E12DE2"/>
    <w:rsid w:val="00E13A94"/>
    <w:rsid w:val="00E13D13"/>
    <w:rsid w:val="00E15499"/>
    <w:rsid w:val="00E16263"/>
    <w:rsid w:val="00E1629F"/>
    <w:rsid w:val="00E16673"/>
    <w:rsid w:val="00E16C0D"/>
    <w:rsid w:val="00E170FD"/>
    <w:rsid w:val="00E17DF5"/>
    <w:rsid w:val="00E20D99"/>
    <w:rsid w:val="00E21E61"/>
    <w:rsid w:val="00E2254D"/>
    <w:rsid w:val="00E254D2"/>
    <w:rsid w:val="00E26D82"/>
    <w:rsid w:val="00E301DC"/>
    <w:rsid w:val="00E307BF"/>
    <w:rsid w:val="00E3107A"/>
    <w:rsid w:val="00E31957"/>
    <w:rsid w:val="00E32CF6"/>
    <w:rsid w:val="00E34509"/>
    <w:rsid w:val="00E34B8E"/>
    <w:rsid w:val="00E35A64"/>
    <w:rsid w:val="00E36578"/>
    <w:rsid w:val="00E36A0E"/>
    <w:rsid w:val="00E372B3"/>
    <w:rsid w:val="00E37B4E"/>
    <w:rsid w:val="00E37C56"/>
    <w:rsid w:val="00E4025C"/>
    <w:rsid w:val="00E41107"/>
    <w:rsid w:val="00E41D20"/>
    <w:rsid w:val="00E4231C"/>
    <w:rsid w:val="00E42386"/>
    <w:rsid w:val="00E42F96"/>
    <w:rsid w:val="00E43D3B"/>
    <w:rsid w:val="00E43D7D"/>
    <w:rsid w:val="00E43F63"/>
    <w:rsid w:val="00E4418B"/>
    <w:rsid w:val="00E4472F"/>
    <w:rsid w:val="00E45368"/>
    <w:rsid w:val="00E45CD3"/>
    <w:rsid w:val="00E45EB9"/>
    <w:rsid w:val="00E4615D"/>
    <w:rsid w:val="00E4787A"/>
    <w:rsid w:val="00E47D3D"/>
    <w:rsid w:val="00E503BD"/>
    <w:rsid w:val="00E50935"/>
    <w:rsid w:val="00E554F0"/>
    <w:rsid w:val="00E561C9"/>
    <w:rsid w:val="00E564EF"/>
    <w:rsid w:val="00E5772D"/>
    <w:rsid w:val="00E577DD"/>
    <w:rsid w:val="00E60131"/>
    <w:rsid w:val="00E61014"/>
    <w:rsid w:val="00E61071"/>
    <w:rsid w:val="00E61BB3"/>
    <w:rsid w:val="00E62094"/>
    <w:rsid w:val="00E62BF4"/>
    <w:rsid w:val="00E639BD"/>
    <w:rsid w:val="00E64FC7"/>
    <w:rsid w:val="00E65436"/>
    <w:rsid w:val="00E65550"/>
    <w:rsid w:val="00E65AE1"/>
    <w:rsid w:val="00E6650C"/>
    <w:rsid w:val="00E670EC"/>
    <w:rsid w:val="00E6739A"/>
    <w:rsid w:val="00E6786C"/>
    <w:rsid w:val="00E67981"/>
    <w:rsid w:val="00E70D40"/>
    <w:rsid w:val="00E70D9F"/>
    <w:rsid w:val="00E71998"/>
    <w:rsid w:val="00E72E0C"/>
    <w:rsid w:val="00E743C3"/>
    <w:rsid w:val="00E75821"/>
    <w:rsid w:val="00E75D9B"/>
    <w:rsid w:val="00E804AE"/>
    <w:rsid w:val="00E807BD"/>
    <w:rsid w:val="00E8129A"/>
    <w:rsid w:val="00E8154A"/>
    <w:rsid w:val="00E81851"/>
    <w:rsid w:val="00E823F5"/>
    <w:rsid w:val="00E829B2"/>
    <w:rsid w:val="00E8370B"/>
    <w:rsid w:val="00E83F1B"/>
    <w:rsid w:val="00E83F52"/>
    <w:rsid w:val="00E8493F"/>
    <w:rsid w:val="00E84C91"/>
    <w:rsid w:val="00E84D25"/>
    <w:rsid w:val="00E84E72"/>
    <w:rsid w:val="00E85482"/>
    <w:rsid w:val="00E8571B"/>
    <w:rsid w:val="00E85895"/>
    <w:rsid w:val="00E86EE7"/>
    <w:rsid w:val="00E873AE"/>
    <w:rsid w:val="00E9044A"/>
    <w:rsid w:val="00E90732"/>
    <w:rsid w:val="00E907EE"/>
    <w:rsid w:val="00E90C30"/>
    <w:rsid w:val="00E91A95"/>
    <w:rsid w:val="00E92641"/>
    <w:rsid w:val="00E964A7"/>
    <w:rsid w:val="00E97333"/>
    <w:rsid w:val="00E9737E"/>
    <w:rsid w:val="00E977BC"/>
    <w:rsid w:val="00E97E1B"/>
    <w:rsid w:val="00EA082D"/>
    <w:rsid w:val="00EA0858"/>
    <w:rsid w:val="00EA0F6D"/>
    <w:rsid w:val="00EA10BA"/>
    <w:rsid w:val="00EA287C"/>
    <w:rsid w:val="00EA4B16"/>
    <w:rsid w:val="00EA5708"/>
    <w:rsid w:val="00EA5C78"/>
    <w:rsid w:val="00EA5C9C"/>
    <w:rsid w:val="00EA5D96"/>
    <w:rsid w:val="00EA68AF"/>
    <w:rsid w:val="00EA69C2"/>
    <w:rsid w:val="00EA6F6B"/>
    <w:rsid w:val="00EA6F88"/>
    <w:rsid w:val="00EA7CC8"/>
    <w:rsid w:val="00EB1C26"/>
    <w:rsid w:val="00EB22DF"/>
    <w:rsid w:val="00EB2402"/>
    <w:rsid w:val="00EB2440"/>
    <w:rsid w:val="00EB2646"/>
    <w:rsid w:val="00EB2B0E"/>
    <w:rsid w:val="00EB2EE8"/>
    <w:rsid w:val="00EB3C7C"/>
    <w:rsid w:val="00EB46A1"/>
    <w:rsid w:val="00EB4850"/>
    <w:rsid w:val="00EB7976"/>
    <w:rsid w:val="00EC09DC"/>
    <w:rsid w:val="00EC09E1"/>
    <w:rsid w:val="00EC0E1E"/>
    <w:rsid w:val="00EC1E83"/>
    <w:rsid w:val="00EC1FC6"/>
    <w:rsid w:val="00EC2125"/>
    <w:rsid w:val="00EC2849"/>
    <w:rsid w:val="00EC2BC9"/>
    <w:rsid w:val="00EC2DC3"/>
    <w:rsid w:val="00EC3630"/>
    <w:rsid w:val="00EC3DFE"/>
    <w:rsid w:val="00EC3F06"/>
    <w:rsid w:val="00EC4563"/>
    <w:rsid w:val="00EC46CA"/>
    <w:rsid w:val="00EC48F7"/>
    <w:rsid w:val="00EC4CAE"/>
    <w:rsid w:val="00EC5748"/>
    <w:rsid w:val="00EC604F"/>
    <w:rsid w:val="00EC6500"/>
    <w:rsid w:val="00EC75E6"/>
    <w:rsid w:val="00EC7607"/>
    <w:rsid w:val="00ED00E5"/>
    <w:rsid w:val="00ED03B7"/>
    <w:rsid w:val="00ED089C"/>
    <w:rsid w:val="00ED18ED"/>
    <w:rsid w:val="00ED1D7D"/>
    <w:rsid w:val="00ED2A0C"/>
    <w:rsid w:val="00ED2B85"/>
    <w:rsid w:val="00ED46BB"/>
    <w:rsid w:val="00ED4826"/>
    <w:rsid w:val="00ED4CEA"/>
    <w:rsid w:val="00ED5FA4"/>
    <w:rsid w:val="00ED613A"/>
    <w:rsid w:val="00ED66E4"/>
    <w:rsid w:val="00ED6773"/>
    <w:rsid w:val="00ED7DED"/>
    <w:rsid w:val="00EE1B77"/>
    <w:rsid w:val="00EE1FB5"/>
    <w:rsid w:val="00EE2395"/>
    <w:rsid w:val="00EE265B"/>
    <w:rsid w:val="00EE2820"/>
    <w:rsid w:val="00EE2C58"/>
    <w:rsid w:val="00EE3527"/>
    <w:rsid w:val="00EE360B"/>
    <w:rsid w:val="00EE374B"/>
    <w:rsid w:val="00EE383B"/>
    <w:rsid w:val="00EE3CBE"/>
    <w:rsid w:val="00EE3D92"/>
    <w:rsid w:val="00EE3DD5"/>
    <w:rsid w:val="00EE3EAC"/>
    <w:rsid w:val="00EE3F1E"/>
    <w:rsid w:val="00EE416D"/>
    <w:rsid w:val="00EE4319"/>
    <w:rsid w:val="00EE4FF9"/>
    <w:rsid w:val="00EE5C74"/>
    <w:rsid w:val="00EE6131"/>
    <w:rsid w:val="00EE67E2"/>
    <w:rsid w:val="00EF012C"/>
    <w:rsid w:val="00EF0ABA"/>
    <w:rsid w:val="00EF1C5E"/>
    <w:rsid w:val="00EF26D8"/>
    <w:rsid w:val="00EF277E"/>
    <w:rsid w:val="00EF2A17"/>
    <w:rsid w:val="00EF3771"/>
    <w:rsid w:val="00EF3E18"/>
    <w:rsid w:val="00EF3E27"/>
    <w:rsid w:val="00EF460B"/>
    <w:rsid w:val="00EF46E9"/>
    <w:rsid w:val="00EF4E7F"/>
    <w:rsid w:val="00EF4FCF"/>
    <w:rsid w:val="00EF502F"/>
    <w:rsid w:val="00EF5323"/>
    <w:rsid w:val="00EF577D"/>
    <w:rsid w:val="00EF6D00"/>
    <w:rsid w:val="00EF7654"/>
    <w:rsid w:val="00EF7A72"/>
    <w:rsid w:val="00F00463"/>
    <w:rsid w:val="00F0078F"/>
    <w:rsid w:val="00F0114B"/>
    <w:rsid w:val="00F012DD"/>
    <w:rsid w:val="00F01CB4"/>
    <w:rsid w:val="00F02B71"/>
    <w:rsid w:val="00F03CE5"/>
    <w:rsid w:val="00F040B1"/>
    <w:rsid w:val="00F04F99"/>
    <w:rsid w:val="00F056DB"/>
    <w:rsid w:val="00F0601F"/>
    <w:rsid w:val="00F0612F"/>
    <w:rsid w:val="00F06190"/>
    <w:rsid w:val="00F068F2"/>
    <w:rsid w:val="00F06901"/>
    <w:rsid w:val="00F06915"/>
    <w:rsid w:val="00F06DC1"/>
    <w:rsid w:val="00F0767A"/>
    <w:rsid w:val="00F0794F"/>
    <w:rsid w:val="00F07A95"/>
    <w:rsid w:val="00F07EF3"/>
    <w:rsid w:val="00F113E8"/>
    <w:rsid w:val="00F11B29"/>
    <w:rsid w:val="00F11BE2"/>
    <w:rsid w:val="00F12E7A"/>
    <w:rsid w:val="00F13B09"/>
    <w:rsid w:val="00F13E06"/>
    <w:rsid w:val="00F1420D"/>
    <w:rsid w:val="00F14400"/>
    <w:rsid w:val="00F14638"/>
    <w:rsid w:val="00F14813"/>
    <w:rsid w:val="00F14E22"/>
    <w:rsid w:val="00F15F8F"/>
    <w:rsid w:val="00F165F7"/>
    <w:rsid w:val="00F167B2"/>
    <w:rsid w:val="00F17219"/>
    <w:rsid w:val="00F17463"/>
    <w:rsid w:val="00F20F0D"/>
    <w:rsid w:val="00F211B6"/>
    <w:rsid w:val="00F2282C"/>
    <w:rsid w:val="00F23C71"/>
    <w:rsid w:val="00F24BE6"/>
    <w:rsid w:val="00F24E1F"/>
    <w:rsid w:val="00F2509F"/>
    <w:rsid w:val="00F2583F"/>
    <w:rsid w:val="00F265AA"/>
    <w:rsid w:val="00F26DCA"/>
    <w:rsid w:val="00F2752D"/>
    <w:rsid w:val="00F27553"/>
    <w:rsid w:val="00F27719"/>
    <w:rsid w:val="00F31508"/>
    <w:rsid w:val="00F31823"/>
    <w:rsid w:val="00F318AC"/>
    <w:rsid w:val="00F31F10"/>
    <w:rsid w:val="00F32805"/>
    <w:rsid w:val="00F33638"/>
    <w:rsid w:val="00F3556A"/>
    <w:rsid w:val="00F35769"/>
    <w:rsid w:val="00F35F59"/>
    <w:rsid w:val="00F361C6"/>
    <w:rsid w:val="00F3657B"/>
    <w:rsid w:val="00F36CFD"/>
    <w:rsid w:val="00F37270"/>
    <w:rsid w:val="00F3731B"/>
    <w:rsid w:val="00F40260"/>
    <w:rsid w:val="00F40EB0"/>
    <w:rsid w:val="00F413A9"/>
    <w:rsid w:val="00F41649"/>
    <w:rsid w:val="00F4189B"/>
    <w:rsid w:val="00F430E6"/>
    <w:rsid w:val="00F43B77"/>
    <w:rsid w:val="00F44672"/>
    <w:rsid w:val="00F44AC3"/>
    <w:rsid w:val="00F44DDB"/>
    <w:rsid w:val="00F45161"/>
    <w:rsid w:val="00F4547E"/>
    <w:rsid w:val="00F4661A"/>
    <w:rsid w:val="00F46893"/>
    <w:rsid w:val="00F473DD"/>
    <w:rsid w:val="00F47F72"/>
    <w:rsid w:val="00F505CD"/>
    <w:rsid w:val="00F51141"/>
    <w:rsid w:val="00F530E7"/>
    <w:rsid w:val="00F537F9"/>
    <w:rsid w:val="00F5389F"/>
    <w:rsid w:val="00F55049"/>
    <w:rsid w:val="00F56227"/>
    <w:rsid w:val="00F56A8E"/>
    <w:rsid w:val="00F56DA9"/>
    <w:rsid w:val="00F57088"/>
    <w:rsid w:val="00F570A7"/>
    <w:rsid w:val="00F57BA1"/>
    <w:rsid w:val="00F57D4D"/>
    <w:rsid w:val="00F57DD7"/>
    <w:rsid w:val="00F60114"/>
    <w:rsid w:val="00F603ED"/>
    <w:rsid w:val="00F60687"/>
    <w:rsid w:val="00F60D17"/>
    <w:rsid w:val="00F60D7E"/>
    <w:rsid w:val="00F6119D"/>
    <w:rsid w:val="00F616DD"/>
    <w:rsid w:val="00F62179"/>
    <w:rsid w:val="00F62875"/>
    <w:rsid w:val="00F62B38"/>
    <w:rsid w:val="00F6356E"/>
    <w:rsid w:val="00F636C2"/>
    <w:rsid w:val="00F639EA"/>
    <w:rsid w:val="00F64126"/>
    <w:rsid w:val="00F641C2"/>
    <w:rsid w:val="00F64A00"/>
    <w:rsid w:val="00F64A32"/>
    <w:rsid w:val="00F65DD3"/>
    <w:rsid w:val="00F66C9F"/>
    <w:rsid w:val="00F67E17"/>
    <w:rsid w:val="00F7086F"/>
    <w:rsid w:val="00F70CB9"/>
    <w:rsid w:val="00F71AAC"/>
    <w:rsid w:val="00F72172"/>
    <w:rsid w:val="00F721BC"/>
    <w:rsid w:val="00F73406"/>
    <w:rsid w:val="00F748C5"/>
    <w:rsid w:val="00F74997"/>
    <w:rsid w:val="00F74ACF"/>
    <w:rsid w:val="00F753CE"/>
    <w:rsid w:val="00F75D60"/>
    <w:rsid w:val="00F760BC"/>
    <w:rsid w:val="00F76603"/>
    <w:rsid w:val="00F766B8"/>
    <w:rsid w:val="00F8195B"/>
    <w:rsid w:val="00F82E86"/>
    <w:rsid w:val="00F830EA"/>
    <w:rsid w:val="00F83203"/>
    <w:rsid w:val="00F83286"/>
    <w:rsid w:val="00F837C1"/>
    <w:rsid w:val="00F84BBF"/>
    <w:rsid w:val="00F84E0A"/>
    <w:rsid w:val="00F85328"/>
    <w:rsid w:val="00F85967"/>
    <w:rsid w:val="00F85F19"/>
    <w:rsid w:val="00F86F55"/>
    <w:rsid w:val="00F871EC"/>
    <w:rsid w:val="00F876C7"/>
    <w:rsid w:val="00F8782C"/>
    <w:rsid w:val="00F9095B"/>
    <w:rsid w:val="00F90A3C"/>
    <w:rsid w:val="00F90CC8"/>
    <w:rsid w:val="00F90D8E"/>
    <w:rsid w:val="00F949D5"/>
    <w:rsid w:val="00F949DC"/>
    <w:rsid w:val="00F95222"/>
    <w:rsid w:val="00F95660"/>
    <w:rsid w:val="00F958F3"/>
    <w:rsid w:val="00F9592A"/>
    <w:rsid w:val="00F95BDF"/>
    <w:rsid w:val="00F962FD"/>
    <w:rsid w:val="00F97427"/>
    <w:rsid w:val="00F9795F"/>
    <w:rsid w:val="00F979F3"/>
    <w:rsid w:val="00F97D99"/>
    <w:rsid w:val="00FA0560"/>
    <w:rsid w:val="00FA21AF"/>
    <w:rsid w:val="00FA28DC"/>
    <w:rsid w:val="00FA2CCC"/>
    <w:rsid w:val="00FA2CD5"/>
    <w:rsid w:val="00FA2DA6"/>
    <w:rsid w:val="00FA45DE"/>
    <w:rsid w:val="00FA5165"/>
    <w:rsid w:val="00FA556B"/>
    <w:rsid w:val="00FA5D48"/>
    <w:rsid w:val="00FA611B"/>
    <w:rsid w:val="00FA61E8"/>
    <w:rsid w:val="00FA6A68"/>
    <w:rsid w:val="00FA6E71"/>
    <w:rsid w:val="00FA711F"/>
    <w:rsid w:val="00FA722C"/>
    <w:rsid w:val="00FA7810"/>
    <w:rsid w:val="00FB0FE1"/>
    <w:rsid w:val="00FB1751"/>
    <w:rsid w:val="00FB1A99"/>
    <w:rsid w:val="00FB1CB9"/>
    <w:rsid w:val="00FB2239"/>
    <w:rsid w:val="00FB32AC"/>
    <w:rsid w:val="00FB38A1"/>
    <w:rsid w:val="00FB3FE5"/>
    <w:rsid w:val="00FB467F"/>
    <w:rsid w:val="00FB4C5E"/>
    <w:rsid w:val="00FB5715"/>
    <w:rsid w:val="00FB5ADA"/>
    <w:rsid w:val="00FB61FF"/>
    <w:rsid w:val="00FB667E"/>
    <w:rsid w:val="00FB6BE5"/>
    <w:rsid w:val="00FB6F50"/>
    <w:rsid w:val="00FB77C1"/>
    <w:rsid w:val="00FC008B"/>
    <w:rsid w:val="00FC0C32"/>
    <w:rsid w:val="00FC1228"/>
    <w:rsid w:val="00FC136A"/>
    <w:rsid w:val="00FC1FCE"/>
    <w:rsid w:val="00FC247D"/>
    <w:rsid w:val="00FC2723"/>
    <w:rsid w:val="00FC2FF7"/>
    <w:rsid w:val="00FC3859"/>
    <w:rsid w:val="00FC39CE"/>
    <w:rsid w:val="00FC3A1F"/>
    <w:rsid w:val="00FC3FAB"/>
    <w:rsid w:val="00FC4290"/>
    <w:rsid w:val="00FC4EA6"/>
    <w:rsid w:val="00FC67F6"/>
    <w:rsid w:val="00FC6E55"/>
    <w:rsid w:val="00FC7279"/>
    <w:rsid w:val="00FD09A2"/>
    <w:rsid w:val="00FD0FD0"/>
    <w:rsid w:val="00FD10F6"/>
    <w:rsid w:val="00FD1965"/>
    <w:rsid w:val="00FD1A7E"/>
    <w:rsid w:val="00FD2649"/>
    <w:rsid w:val="00FD2768"/>
    <w:rsid w:val="00FD3924"/>
    <w:rsid w:val="00FD3A38"/>
    <w:rsid w:val="00FD48D2"/>
    <w:rsid w:val="00FD6118"/>
    <w:rsid w:val="00FD62B5"/>
    <w:rsid w:val="00FD67F6"/>
    <w:rsid w:val="00FD6CC6"/>
    <w:rsid w:val="00FD6D64"/>
    <w:rsid w:val="00FD6F4F"/>
    <w:rsid w:val="00FE031D"/>
    <w:rsid w:val="00FE09F6"/>
    <w:rsid w:val="00FE0CA1"/>
    <w:rsid w:val="00FE1246"/>
    <w:rsid w:val="00FE2632"/>
    <w:rsid w:val="00FE3570"/>
    <w:rsid w:val="00FE37D5"/>
    <w:rsid w:val="00FE5196"/>
    <w:rsid w:val="00FE5260"/>
    <w:rsid w:val="00FE5A6D"/>
    <w:rsid w:val="00FE5B9A"/>
    <w:rsid w:val="00FE5DAA"/>
    <w:rsid w:val="00FE5E29"/>
    <w:rsid w:val="00FE79E2"/>
    <w:rsid w:val="00FF03FC"/>
    <w:rsid w:val="00FF05D0"/>
    <w:rsid w:val="00FF0606"/>
    <w:rsid w:val="00FF0CD2"/>
    <w:rsid w:val="00FF0EA7"/>
    <w:rsid w:val="00FF163A"/>
    <w:rsid w:val="00FF1DBB"/>
    <w:rsid w:val="00FF2104"/>
    <w:rsid w:val="00FF222E"/>
    <w:rsid w:val="00FF3ACA"/>
    <w:rsid w:val="00FF3F11"/>
    <w:rsid w:val="00FF3F30"/>
    <w:rsid w:val="00FF471D"/>
    <w:rsid w:val="00FF505F"/>
    <w:rsid w:val="00FF6542"/>
    <w:rsid w:val="00FF6FC4"/>
    <w:rsid w:val="00FF703D"/>
    <w:rsid w:val="00FF721D"/>
    <w:rsid w:val="00FF73D4"/>
    <w:rsid w:val="00FF76BD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08"/>
    <w:rPr>
      <w:sz w:val="24"/>
      <w:szCs w:val="24"/>
    </w:rPr>
  </w:style>
  <w:style w:type="paragraph" w:styleId="1">
    <w:name w:val="heading 1"/>
    <w:basedOn w:val="a"/>
    <w:next w:val="a"/>
    <w:qFormat/>
    <w:rsid w:val="008E630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308"/>
    <w:pPr>
      <w:ind w:firstLine="720"/>
    </w:pPr>
    <w:rPr>
      <w:szCs w:val="20"/>
    </w:rPr>
  </w:style>
  <w:style w:type="paragraph" w:styleId="2">
    <w:name w:val="Body Text Indent 2"/>
    <w:basedOn w:val="a"/>
    <w:link w:val="20"/>
    <w:rsid w:val="0070395B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D076B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F3F3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31D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1DA4"/>
  </w:style>
  <w:style w:type="paragraph" w:customStyle="1" w:styleId="aa">
    <w:name w:val="Знак Знак Знак Знак Знак Знак"/>
    <w:basedOn w:val="a"/>
    <w:rsid w:val="00D35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"/>
    <w:basedOn w:val="a"/>
    <w:rsid w:val="00953B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7D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2 Знак Знак Знак Знак Знак Знак"/>
    <w:basedOn w:val="a"/>
    <w:rsid w:val="00F35F59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rsid w:val="00DB433F"/>
    <w:pPr>
      <w:spacing w:after="120" w:line="480" w:lineRule="auto"/>
    </w:pPr>
  </w:style>
  <w:style w:type="paragraph" w:styleId="ab">
    <w:name w:val="Body Text"/>
    <w:basedOn w:val="a"/>
    <w:link w:val="ac"/>
    <w:unhideWhenUsed/>
    <w:rsid w:val="0027571B"/>
    <w:pPr>
      <w:spacing w:after="120"/>
    </w:pPr>
  </w:style>
  <w:style w:type="character" w:customStyle="1" w:styleId="ac">
    <w:name w:val="Основной текст Знак"/>
    <w:basedOn w:val="a0"/>
    <w:link w:val="ab"/>
    <w:rsid w:val="0027571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C5772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40F01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F492B"/>
    <w:rPr>
      <w:sz w:val="24"/>
      <w:szCs w:val="24"/>
    </w:rPr>
  </w:style>
  <w:style w:type="paragraph" w:styleId="ad">
    <w:name w:val="List Paragraph"/>
    <w:basedOn w:val="a"/>
    <w:uiPriority w:val="34"/>
    <w:qFormat/>
    <w:rsid w:val="00FC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C6E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e">
    <w:name w:val="Table Grid"/>
    <w:basedOn w:val="a1"/>
    <w:uiPriority w:val="59"/>
    <w:rsid w:val="00FC6E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6E5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Normal (Web)"/>
    <w:basedOn w:val="a"/>
    <w:uiPriority w:val="99"/>
    <w:unhideWhenUsed/>
    <w:rsid w:val="00B70D05"/>
    <w:pPr>
      <w:spacing w:before="100" w:beforeAutospacing="1" w:after="100" w:afterAutospacing="1"/>
    </w:pPr>
  </w:style>
  <w:style w:type="character" w:customStyle="1" w:styleId="FontStyle64">
    <w:name w:val="Font Style64"/>
    <w:rsid w:val="00E36578"/>
    <w:rPr>
      <w:rFonts w:ascii="Times New Roman" w:hAnsi="Times New Roman" w:cs="Times New Roman"/>
      <w:sz w:val="26"/>
      <w:szCs w:val="26"/>
    </w:rPr>
  </w:style>
  <w:style w:type="character" w:customStyle="1" w:styleId="12pt">
    <w:name w:val="Стиль 12 pt"/>
    <w:rsid w:val="00857BD5"/>
    <w:rPr>
      <w:sz w:val="26"/>
    </w:rPr>
  </w:style>
  <w:style w:type="character" w:customStyle="1" w:styleId="taglib-text3">
    <w:name w:val="taglib-text3"/>
    <w:basedOn w:val="a0"/>
    <w:rsid w:val="007545A5"/>
    <w:rPr>
      <w:strike w:val="0"/>
      <w:dstrike w:val="0"/>
      <w:u w:val="none"/>
      <w:effect w:val="none"/>
    </w:rPr>
  </w:style>
  <w:style w:type="character" w:customStyle="1" w:styleId="aui-helper-hidden-accessible">
    <w:name w:val="aui-helper-hidden-accessible"/>
    <w:basedOn w:val="a0"/>
    <w:rsid w:val="007545A5"/>
  </w:style>
  <w:style w:type="paragraph" w:customStyle="1" w:styleId="ConsPlusNormal">
    <w:name w:val="ConsPlusNormal"/>
    <w:rsid w:val="008E1FE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Title"/>
    <w:basedOn w:val="a"/>
    <w:link w:val="af1"/>
    <w:qFormat/>
    <w:rsid w:val="009E5F12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9E5F12"/>
    <w:rPr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03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64"/>
    <w:rPr>
      <w:rFonts w:ascii="Courier New" w:hAnsi="Courier New" w:cs="Courier New"/>
    </w:rPr>
  </w:style>
  <w:style w:type="character" w:styleId="af2">
    <w:name w:val="Emphasis"/>
    <w:basedOn w:val="a0"/>
    <w:uiPriority w:val="20"/>
    <w:qFormat/>
    <w:rsid w:val="00D44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95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8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22C2-A0AD-4F76-A717-D020123C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5642</Words>
  <Characters>37921</Characters>
  <Application>Microsoft Office Word</Application>
  <DocSecurity>0</DocSecurity>
  <Lines>316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Minfin UR</Company>
  <LinksUpToDate>false</LinksUpToDate>
  <CharactersWithSpaces>43477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ipatova</dc:creator>
  <cp:lastModifiedBy>Volkova</cp:lastModifiedBy>
  <cp:revision>3</cp:revision>
  <cp:lastPrinted>2020-12-02T10:58:00Z</cp:lastPrinted>
  <dcterms:created xsi:type="dcterms:W3CDTF">2020-12-02T11:02:00Z</dcterms:created>
  <dcterms:modified xsi:type="dcterms:W3CDTF">2020-12-02T12:59:00Z</dcterms:modified>
</cp:coreProperties>
</file>